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019年青浦区</w:t>
      </w:r>
      <w:r>
        <w:rPr>
          <w:rFonts w:hint="eastAsia" w:ascii="宋体" w:hAnsi="宋体"/>
          <w:b/>
          <w:sz w:val="32"/>
          <w:szCs w:val="32"/>
        </w:rPr>
        <w:t>“青年教师学科教学知识测试”活动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实施方案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贯彻《中共中央国务院关于全面深化新时代教师队伍建设改革的意见》，落实《上海市中小学教师专业（专项）能力提升计划》（沪教委人〔2017〕23号）文件精神，推进《青浦区“十三五”青年教师学科素养提升行动计划》相关任务，进一步提升我区青年教师学科素养，特制订201</w:t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年“青年教师学科教学知识测试”实施方案。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一、指导思想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通过开展区域中小学（幼儿园）青年教师</w:t>
      </w:r>
      <w:r>
        <w:rPr>
          <w:rFonts w:hint="eastAsia" w:ascii="仿宋_GB2312" w:eastAsia="仿宋_GB2312"/>
          <w:sz w:val="24"/>
        </w:rPr>
        <w:t>学科教学知识测试，引导青年教师在日常教育教学中不断强化学科本体性知识（学前教育专业知识）、全面掌握教学内容与要求、持续提升自身</w:t>
      </w:r>
      <w:r>
        <w:rPr>
          <w:rFonts w:hint="eastAsia" w:ascii="仿宋_GB2312" w:hAnsi="宋体" w:eastAsia="仿宋_GB2312" w:cs="宋体"/>
          <w:kern w:val="0"/>
          <w:sz w:val="24"/>
        </w:rPr>
        <w:t>学科素养（专业素养）。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二、工作目标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分学段、分学科开展融研修和测试为一体的青年教师学科教学知识提升行动，具体目标为：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通过校本研修，组织青年教师学习、内化学科教学知识，加强对课程标准、学科教学基本要求、教材内容结构的认识和理解，提高学科核心素养，提升问题解决能力。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 xml:space="preserve"> 通过学科知识测试，促进青年教师加深学科理解，强化学科本体性知识，提高学科素养。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3、通过学科知识测试，评估学校在青年教师学科教学指导、青年教师专业发展规划与支持等方面的整体水平，为进一步完善区域层面校本研修机制建设、提高校本研修指导工作的针对性提供基础数据。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三、参加对象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</w:t>
      </w:r>
      <w:r>
        <w:rPr>
          <w:rFonts w:ascii="仿宋_GB2312" w:eastAsia="仿宋_GB2312"/>
          <w:sz w:val="24"/>
        </w:rPr>
        <w:t>20</w:t>
      </w:r>
      <w:r>
        <w:rPr>
          <w:rFonts w:hint="eastAsia" w:ascii="仿宋_GB2312" w:eastAsia="仿宋_GB2312"/>
          <w:sz w:val="24"/>
        </w:rPr>
        <w:t>年12月31日前不满30周岁的教师，鼓励20</w:t>
      </w:r>
      <w:r>
        <w:rPr>
          <w:rFonts w:ascii="仿宋_GB2312" w:eastAsia="仿宋_GB2312"/>
          <w:sz w:val="24"/>
        </w:rPr>
        <w:t>20</w:t>
      </w:r>
      <w:r>
        <w:rPr>
          <w:rFonts w:hint="eastAsia" w:ascii="仿宋_GB2312" w:eastAsia="仿宋_GB2312"/>
          <w:sz w:val="24"/>
        </w:rPr>
        <w:t>年12月31日前教龄未满10年的教师自愿报名参加。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四、主要工作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201</w:t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年1月，各校利用学校、片区、集团资源，围绕“学科教学知识”，分学科对本校青年教师开展学科教学知识的培训，青年教师利用寒假开展自主研修。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>
        <w:rPr>
          <w:rFonts w:hint="eastAsia" w:ascii="仿宋_GB2312" w:eastAsia="仿宋_GB2312"/>
          <w:sz w:val="24"/>
        </w:rPr>
        <w:t>201</w:t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月，区教师进修学院组织全区青年教师进行“学科教学知识”测试。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 xml:space="preserve"> 2019年4</w:t>
      </w:r>
      <w:r>
        <w:rPr>
          <w:rFonts w:hint="eastAsia" w:ascii="仿宋_GB2312" w:eastAsia="仿宋_GB2312"/>
          <w:sz w:val="24"/>
        </w:rPr>
        <w:t>月-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月，在测试的基础上形成区级测试分析报告；各校依据区级测试分析报告，制定青年教师学科本体性知识专项提升改进计划，优化青年教师培养工作方案。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五、工作要求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各校要成立“青年教师学科教学知识测试”工作领导小组，制定学校实施方案及工作计划，围绕重点,切实做好校内青年教师的学科教学知识的培训，有效促进青年教师学科素养提升。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区学科教师研修基地要有效集聚区域优质教学资源，充分发挥专家团队和名优教师的引领示范作用，以青年教师学科教学知识的提升需求为导向，组织青年教师开展专题研修活动，有效提升本区青年教师的学科教学知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区教师进修学院教师发展中心要成立工作小组，借助外区专家资源，统整学院相关部门力量，加强对校本研修的指导、服务和管理，设计并组织好区级测试，完善青年教师学科素养提升计划。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六、</w:t>
      </w:r>
      <w:r>
        <w:rPr>
          <w:rFonts w:hint="eastAsia" w:ascii="仿宋_GB2312" w:eastAsia="仿宋_GB2312"/>
          <w:b/>
          <w:sz w:val="24"/>
          <w:lang w:eastAsia="zh-CN"/>
        </w:rPr>
        <w:t>表彰奖励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设立团队奖，对区级测试中组织得力，成绩突出的学校给予表彰。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参加区级比赛的青年教师可获得区级专业培训0.5学分奖励，学分将计入“十三五”教师培训总学分。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 xml:space="preserve"> 青浦区教育局</w:t>
      </w:r>
    </w:p>
    <w:p>
      <w:pPr>
        <w:spacing w:line="360" w:lineRule="auto"/>
        <w:ind w:right="240"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青浦区教师进修学院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201</w:t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  <w:lang w:eastAsia="zh-CN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1月21日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1E"/>
    <w:rsid w:val="001A6018"/>
    <w:rsid w:val="002550D9"/>
    <w:rsid w:val="00300441"/>
    <w:rsid w:val="005C4DB3"/>
    <w:rsid w:val="005F1BF5"/>
    <w:rsid w:val="006D662A"/>
    <w:rsid w:val="00BD431E"/>
    <w:rsid w:val="00DC56F7"/>
    <w:rsid w:val="00E478D2"/>
    <w:rsid w:val="00EC09BC"/>
    <w:rsid w:val="29BC5235"/>
    <w:rsid w:val="59F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0</TotalTime>
  <ScaleCrop>false</ScaleCrop>
  <LinksUpToDate>false</LinksUpToDate>
  <CharactersWithSpaces>1296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2019-01-03T01:50:00Z</dcterms:created>
  <dc:creator>zhouhongxing</dc:creator>
  <cp:lastModifiedBy>ivy</cp:lastModifiedBy>
  <dcterms:modified xsi:type="dcterms:W3CDTF">2019-01-21T07:47:38Z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