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824" w:rsidRPr="00181824" w:rsidRDefault="00181824" w:rsidP="00181824">
      <w:pPr>
        <w:widowControl/>
        <w:spacing w:before="300" w:after="225" w:line="360" w:lineRule="auto"/>
        <w:jc w:val="center"/>
        <w:outlineLvl w:val="1"/>
        <w:rPr>
          <w:rFonts w:asciiTheme="minorEastAsia" w:hAnsiTheme="minorEastAsia" w:cs="宋体"/>
          <w:b/>
          <w:bCs/>
          <w:color w:val="000000"/>
          <w:kern w:val="36"/>
          <w:sz w:val="24"/>
          <w:szCs w:val="24"/>
        </w:rPr>
      </w:pPr>
      <w:bookmarkStart w:id="0" w:name="_GoBack"/>
      <w:r w:rsidRPr="00181824">
        <w:rPr>
          <w:rFonts w:asciiTheme="minorEastAsia" w:hAnsiTheme="minorEastAsia" w:cs="宋体" w:hint="eastAsia"/>
          <w:b/>
          <w:bCs/>
          <w:color w:val="000000"/>
          <w:kern w:val="36"/>
          <w:sz w:val="24"/>
          <w:szCs w:val="24"/>
        </w:rPr>
        <w:t>习近平在党的十八届六中全会第二次全体会议上的讲话（节选）</w:t>
      </w:r>
    </w:p>
    <w:bookmarkEnd w:id="0"/>
    <w:p w:rsidR="00181824" w:rsidRPr="00181824" w:rsidRDefault="00181824" w:rsidP="00181824">
      <w:pPr>
        <w:widowControl/>
        <w:spacing w:before="300" w:line="360" w:lineRule="auto"/>
        <w:jc w:val="center"/>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2017年01月03日11:01 来源：</w:t>
      </w:r>
      <w:hyperlink r:id="rId4" w:tgtFrame="_blank" w:history="1">
        <w:r w:rsidRPr="00181824">
          <w:rPr>
            <w:rFonts w:asciiTheme="minorEastAsia" w:hAnsiTheme="minorEastAsia" w:cs="宋体" w:hint="eastAsia"/>
            <w:color w:val="000000"/>
            <w:kern w:val="0"/>
            <w:sz w:val="24"/>
            <w:szCs w:val="24"/>
          </w:rPr>
          <w:t>《求是》</w:t>
        </w:r>
      </w:hyperlink>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这次全会开得很好。全会听取了中央政治局工作报告，分析了全面从严治党形势，审议通过了《关于新形势下党内政治生活的若干准则》和《中国共产党党内监督条例》，</w:t>
      </w:r>
      <w:proofErr w:type="gramStart"/>
      <w:r w:rsidRPr="00181824">
        <w:rPr>
          <w:rFonts w:asciiTheme="minorEastAsia" w:hAnsiTheme="minorEastAsia" w:cs="宋体" w:hint="eastAsia"/>
          <w:color w:val="000000"/>
          <w:kern w:val="0"/>
          <w:sz w:val="24"/>
          <w:szCs w:val="24"/>
        </w:rPr>
        <w:t>作出</w:t>
      </w:r>
      <w:proofErr w:type="gramEnd"/>
      <w:r w:rsidRPr="00181824">
        <w:rPr>
          <w:rFonts w:asciiTheme="minorEastAsia" w:hAnsiTheme="minorEastAsia" w:cs="宋体" w:hint="eastAsia"/>
          <w:color w:val="000000"/>
          <w:kern w:val="0"/>
          <w:sz w:val="24"/>
          <w:szCs w:val="24"/>
        </w:rPr>
        <w:t>了关于召开党的第十九次全国代表大会的决议，完成了各项议程。</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下面，我代表中央政治局，就贯彻落实全会精神和做好当前工作讲几点意见。</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一、坚定不移推进全面从严治党</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落实好全会精神，必须更加深入地认识和把握全面从严治党。党的十八大之后，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w:t>
      </w:r>
      <w:proofErr w:type="gramStart"/>
      <w:r w:rsidRPr="00181824">
        <w:rPr>
          <w:rFonts w:asciiTheme="minorEastAsia" w:hAnsiTheme="minorEastAsia" w:cs="宋体" w:hint="eastAsia"/>
          <w:color w:val="000000"/>
          <w:kern w:val="0"/>
          <w:sz w:val="24"/>
          <w:szCs w:val="24"/>
        </w:rPr>
        <w:t>应对党</w:t>
      </w:r>
      <w:proofErr w:type="gramEnd"/>
      <w:r w:rsidRPr="00181824">
        <w:rPr>
          <w:rFonts w:asciiTheme="minorEastAsia" w:hAnsiTheme="minorEastAsia" w:cs="宋体" w:hint="eastAsia"/>
          <w:color w:val="000000"/>
          <w:kern w:val="0"/>
          <w:sz w:val="24"/>
          <w:szCs w:val="24"/>
        </w:rPr>
        <w:t>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党的十八大以来，我们把全面从严治党纳入“四个全面”战略布局，这是新的历史条件下我们党应对</w:t>
      </w:r>
      <w:proofErr w:type="gramStart"/>
      <w:r w:rsidRPr="00181824">
        <w:rPr>
          <w:rFonts w:asciiTheme="minorEastAsia" w:hAnsiTheme="minorEastAsia" w:cs="宋体" w:hint="eastAsia"/>
          <w:color w:val="000000"/>
          <w:kern w:val="0"/>
          <w:sz w:val="24"/>
          <w:szCs w:val="24"/>
        </w:rPr>
        <w:t>世情国情</w:t>
      </w:r>
      <w:proofErr w:type="gramEnd"/>
      <w:r w:rsidRPr="00181824">
        <w:rPr>
          <w:rFonts w:asciiTheme="minorEastAsia" w:hAnsiTheme="minorEastAsia" w:cs="宋体" w:hint="eastAsia"/>
          <w:color w:val="000000"/>
          <w:kern w:val="0"/>
          <w:sz w:val="24"/>
          <w:szCs w:val="24"/>
        </w:rPr>
        <w:t>党情变化的必然选择。我们坚持问题导向，主要从以下几个方面推进全面从严治党。一是抓思想从严，坚持用马克思主义中国化最新成果武装头脑、凝心聚魂，用理想信念和党性教育固本培元、补钙壮骨，着力教育引导全党坚定理想、坚定信念，增强中国特色社会主义道路自信、理论自信、制度自信、文化自信。二是抓管党从严，坚持和落实党的领导，引导全党增强政治意识、大局意识、核心意识、看齐意识，着力落实管党治党责任，不断增强各级党组织管党治党意识和能力。三是抓执纪从严，坚</w:t>
      </w:r>
      <w:r w:rsidRPr="00181824">
        <w:rPr>
          <w:rFonts w:asciiTheme="minorEastAsia" w:hAnsiTheme="minorEastAsia" w:cs="宋体" w:hint="eastAsia"/>
          <w:color w:val="000000"/>
          <w:kern w:val="0"/>
          <w:sz w:val="24"/>
          <w:szCs w:val="24"/>
        </w:rPr>
        <w:lastRenderedPageBreak/>
        <w:t>持把纪律挺在前面，严明党的政治纪律和政治规矩，着力推动全党牢记“五个必须”、防止“七个有之”，保证全党团结统一、步调一致。四是抓治吏从严，坚持正确用人导向，深化干部人事制度改革，破解“四唯”难题，着力整治用人上的不正之风，优化选人用人环境。五是抓作风从严，坚持</w:t>
      </w:r>
      <w:proofErr w:type="gramStart"/>
      <w:r w:rsidRPr="00181824">
        <w:rPr>
          <w:rFonts w:asciiTheme="minorEastAsia" w:hAnsiTheme="minorEastAsia" w:cs="宋体" w:hint="eastAsia"/>
          <w:color w:val="000000"/>
          <w:kern w:val="0"/>
          <w:sz w:val="24"/>
          <w:szCs w:val="24"/>
        </w:rPr>
        <w:t>以上率</w:t>
      </w:r>
      <w:proofErr w:type="gramEnd"/>
      <w:r w:rsidRPr="00181824">
        <w:rPr>
          <w:rFonts w:asciiTheme="minorEastAsia" w:hAnsiTheme="minorEastAsia" w:cs="宋体" w:hint="eastAsia"/>
          <w:color w:val="000000"/>
          <w:kern w:val="0"/>
          <w:sz w:val="24"/>
          <w:szCs w:val="24"/>
        </w:rPr>
        <w:t>下，锲而不舍、扭住不放，着力解决许多过去被认为解决不了的问题，推动党风政风不断好转。六是抓反腐从严，坚持以零容忍态度惩治腐败，“老虎”、“苍蝇”</w:t>
      </w:r>
      <w:proofErr w:type="gramStart"/>
      <w:r w:rsidRPr="00181824">
        <w:rPr>
          <w:rFonts w:asciiTheme="minorEastAsia" w:hAnsiTheme="minorEastAsia" w:cs="宋体" w:hint="eastAsia"/>
          <w:color w:val="000000"/>
          <w:kern w:val="0"/>
          <w:sz w:val="24"/>
          <w:szCs w:val="24"/>
        </w:rPr>
        <w:t>一</w:t>
      </w:r>
      <w:proofErr w:type="gramEnd"/>
      <w:r w:rsidRPr="00181824">
        <w:rPr>
          <w:rFonts w:asciiTheme="minorEastAsia" w:hAnsiTheme="minorEastAsia" w:cs="宋体" w:hint="eastAsia"/>
          <w:color w:val="000000"/>
          <w:kern w:val="0"/>
          <w:sz w:val="24"/>
          <w:szCs w:val="24"/>
        </w:rPr>
        <w:t>起打，着力扎紧制度的笼子，特别是清除了周永康、薄熙来、郭伯雄、徐才厚、</w:t>
      </w:r>
      <w:proofErr w:type="gramStart"/>
      <w:r w:rsidRPr="00181824">
        <w:rPr>
          <w:rFonts w:asciiTheme="minorEastAsia" w:hAnsiTheme="minorEastAsia" w:cs="宋体" w:hint="eastAsia"/>
          <w:color w:val="000000"/>
          <w:kern w:val="0"/>
          <w:sz w:val="24"/>
          <w:szCs w:val="24"/>
        </w:rPr>
        <w:t>令计划</w:t>
      </w:r>
      <w:proofErr w:type="gramEnd"/>
      <w:r w:rsidRPr="00181824">
        <w:rPr>
          <w:rFonts w:asciiTheme="minorEastAsia" w:hAnsiTheme="minorEastAsia" w:cs="宋体" w:hint="eastAsia"/>
          <w:color w:val="000000"/>
          <w:kern w:val="0"/>
          <w:sz w:val="24"/>
          <w:szCs w:val="24"/>
        </w:rPr>
        <w:t>等腐败分子，有效遏制腐败蔓延势头。</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经过几年努力，全面从严治党取得重要阶段性成果，党内正气在上升，党风在好转，社会风气在上扬。这些变化，是全面深刻的变化、影响深远的变化、鼓舞人心的变化，为党和国家事业发展积聚了强大正能量。这充分表明，党中央</w:t>
      </w:r>
      <w:proofErr w:type="gramStart"/>
      <w:r w:rsidRPr="00181824">
        <w:rPr>
          <w:rFonts w:asciiTheme="minorEastAsia" w:hAnsiTheme="minorEastAsia" w:cs="宋体" w:hint="eastAsia"/>
          <w:color w:val="000000"/>
          <w:kern w:val="0"/>
          <w:sz w:val="24"/>
          <w:szCs w:val="24"/>
        </w:rPr>
        <w:t>作出</w:t>
      </w:r>
      <w:proofErr w:type="gramEnd"/>
      <w:r w:rsidRPr="00181824">
        <w:rPr>
          <w:rFonts w:asciiTheme="minorEastAsia" w:hAnsiTheme="minorEastAsia" w:cs="宋体" w:hint="eastAsia"/>
          <w:color w:val="000000"/>
          <w:kern w:val="0"/>
          <w:sz w:val="24"/>
          <w:szCs w:val="24"/>
        </w:rPr>
        <w:t>全面从严治党的战略抉择是完全正确的，是深得党心民心的。</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同时，我们也清醒认识到，我们党面临的执政环境是复杂的，党员队伍构成是复杂的，影响党的先进性、弱化党的纯洁性的因素也是复杂的，党内存在的一些深层次问题并没有得到根本解决，一些老问题反弹回潮的因素依然存在，还出现了一些新情况新问题。一些党员、干部对全面从严治党认识上不到位、思想上不适应、行动上不自觉。全党必须认识到，如果管党不力、治党不严，人民群众反映强烈的突出矛盾和问题得不到及时解决，我们党执政的基础就会动摇和瓦解；同样，如果我们让已经初步解决的问题反弹回潮、故态复发，那就会失信于民，我们党就会面临更大的危险。有问题并不可怕，可怕的是在问题面前束手无策，解决问题虎头蛇尾。正所谓“事辍者无功，耕</w:t>
      </w:r>
      <w:proofErr w:type="gramStart"/>
      <w:r w:rsidRPr="00181824">
        <w:rPr>
          <w:rFonts w:asciiTheme="minorEastAsia" w:hAnsiTheme="minorEastAsia" w:cs="宋体" w:hint="eastAsia"/>
          <w:color w:val="000000"/>
          <w:kern w:val="0"/>
          <w:sz w:val="24"/>
          <w:szCs w:val="24"/>
        </w:rPr>
        <w:t>怠</w:t>
      </w:r>
      <w:proofErr w:type="gramEnd"/>
      <w:r w:rsidRPr="00181824">
        <w:rPr>
          <w:rFonts w:asciiTheme="minorEastAsia" w:hAnsiTheme="minorEastAsia" w:cs="宋体" w:hint="eastAsia"/>
          <w:color w:val="000000"/>
          <w:kern w:val="0"/>
          <w:sz w:val="24"/>
          <w:szCs w:val="24"/>
        </w:rPr>
        <w:t>者无获。”所以，全党 一定要保持战略定力，坚持严字当头、</w:t>
      </w:r>
      <w:proofErr w:type="gramStart"/>
      <w:r w:rsidRPr="00181824">
        <w:rPr>
          <w:rFonts w:asciiTheme="minorEastAsia" w:hAnsiTheme="minorEastAsia" w:cs="宋体" w:hint="eastAsia"/>
          <w:color w:val="000000"/>
          <w:kern w:val="0"/>
          <w:sz w:val="24"/>
          <w:szCs w:val="24"/>
        </w:rPr>
        <w:t>真管真严</w:t>
      </w:r>
      <w:proofErr w:type="gramEnd"/>
      <w:r w:rsidRPr="00181824">
        <w:rPr>
          <w:rFonts w:asciiTheme="minorEastAsia" w:hAnsiTheme="minorEastAsia" w:cs="宋体" w:hint="eastAsia"/>
          <w:color w:val="000000"/>
          <w:kern w:val="0"/>
          <w:sz w:val="24"/>
          <w:szCs w:val="24"/>
        </w:rPr>
        <w:t>、敢管敢严、长管长严，把严的要求贯彻到管党治党全过程、落实到党的建设各方面。</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当前，我国已进入全面建成小康社会决胜阶段，中华民族正处于走向伟大复兴的关键时期。改革进入深水区，经济发展进入新常态，各种矛盾叠加，风险隐患集聚。当今世界，国际力量对比发生新的变化，世界经济进入深度调整，我国发展面临的国际环境更加复杂严峻。我们前进的道路上有各种各样的“拦路虎”、“绊脚石”。在这样的国内外形势下，我们要赢得优势、赢得主</w:t>
      </w:r>
      <w:r w:rsidRPr="00181824">
        <w:rPr>
          <w:rFonts w:asciiTheme="minorEastAsia" w:hAnsiTheme="minorEastAsia" w:cs="宋体" w:hint="eastAsia"/>
          <w:color w:val="000000"/>
          <w:kern w:val="0"/>
          <w:sz w:val="24"/>
          <w:szCs w:val="24"/>
        </w:rPr>
        <w:lastRenderedPageBreak/>
        <w:t>动、赢得未来，就必须把党建设得更加坚强有力，使我们党能够团结带领人民有力应对重大挑战、抵御重大风险、克服重大阻力、解决重大矛盾。</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全面从严治党，既需要全方位用劲，也需要重点发力。加强和规范党内政治生活、加强党内监督就是重点发力的抓手。严肃党内政治生活是全面从严治党的基础。党要管党，首先要从党内政治生活管起；从严治党，首先要从党内政治生活严起。党的执政地位，决定了党内监督在党和国家各种监督形式中是最基本的、第一位的。只有以党内监督带动其他监督、完善监督体系，才能为全面从严治党提供有力制度保障。全会通过的准则、条例内在统一、相辅相成，是推进全面从严治党的重要制度法规保障。</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二、全面加强和规范党内政治生活</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绳墨之起，为不直也。”这次全会抓住加强和规范党内政治生活、加强党内监督这两个问题，就是坚持问题导向。党的十八大以来，随着全面从严治党不断推进，党内存在的突出矛盾和问题暴露得越来越充分。周永康、薄熙来、郭伯雄、徐才厚、</w:t>
      </w:r>
      <w:proofErr w:type="gramStart"/>
      <w:r w:rsidRPr="00181824">
        <w:rPr>
          <w:rFonts w:asciiTheme="minorEastAsia" w:hAnsiTheme="minorEastAsia" w:cs="宋体" w:hint="eastAsia"/>
          <w:color w:val="000000"/>
          <w:kern w:val="0"/>
          <w:sz w:val="24"/>
          <w:szCs w:val="24"/>
        </w:rPr>
        <w:t>令计划</w:t>
      </w:r>
      <w:proofErr w:type="gramEnd"/>
      <w:r w:rsidRPr="00181824">
        <w:rPr>
          <w:rFonts w:asciiTheme="minorEastAsia" w:hAnsiTheme="minorEastAsia" w:cs="宋体" w:hint="eastAsia"/>
          <w:color w:val="000000"/>
          <w:kern w:val="0"/>
          <w:sz w:val="24"/>
          <w:szCs w:val="24"/>
        </w:rPr>
        <w:t>等人，不仅经济上贪婪、生活上腐化，而且政治上野心膨胀，大搞阳奉阴违、结党营私、拉帮结派等政治阴谋活动。他们在政治上暴露出来的严重问题，引起我深入思考。3年多来，我多次强调要从政治上认识和抓好全面从严治党。</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2012年，11月16日，我在十八届中央政治局第一次会议上就强调：“大家要带头遵守党的组织原则和党内政治生活准则，懂规矩，守纪律”。11月20日，我在《人民日报》发表题为《认真学习党章，严格遵守党章》的文章，强调“要严格执行党章关于党内政治生活的各项规定，敢于坚持原则，勇于开展批评和自我批评，带头弘扬正气、抵制歪风邪气”。</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lastRenderedPageBreak/>
        <w:t xml:space="preserve">　　2013年，1月22日，我在十八届中央纪委二次全会上讲到：“改进工作作风，就是要净化政治生态，营造廉洁从政的良好环境。”6月25日，中央政治局召开专门会议对照检查中央八项规定落实情况，讨论研究深化改进作风举措，我在会上强调：“我们要求各级党组织和广大党员、干部特别是主要领导干部自觉遵守党章，自觉按照党的组织原则和党内政治生活准则办事，自觉接受党的纪律约束，决不允许任何个人凌驾于组织之上，中央政治局的同志首先要做到。”</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2014年，10月8日，我在党的群众路线教育实践活动总结大会上讲： “党内政治生活是党组织教育管理党员和党员进行党性锻炼的主要平台，从严治党必须从党内政治生活严起。有什么样的党内政治生活，就有什么样的党员、干部作风。”“从严治党，最根本的就是要使全党各级组织和全体党员、干部都按照党内政治生活准则和党的各项规定办事。”10月23日，我在党的十八届四中全会第二次全体会议上讲到党员、干部特别是领导干部要严守政治纪律和政治规矩时强调：“一些人无视党的政治纪律和政治规矩，为了自己的所谓仕途，为了自己的所谓影响力，搞任人唯亲、排斥异己的有之，搞团</w:t>
      </w:r>
      <w:proofErr w:type="gramStart"/>
      <w:r w:rsidRPr="00181824">
        <w:rPr>
          <w:rFonts w:asciiTheme="minorEastAsia" w:hAnsiTheme="minorEastAsia" w:cs="宋体" w:hint="eastAsia"/>
          <w:color w:val="000000"/>
          <w:kern w:val="0"/>
          <w:sz w:val="24"/>
          <w:szCs w:val="24"/>
        </w:rPr>
        <w:t>团伙</w:t>
      </w:r>
      <w:proofErr w:type="gramEnd"/>
      <w:r w:rsidRPr="00181824">
        <w:rPr>
          <w:rFonts w:asciiTheme="minorEastAsia" w:hAnsiTheme="minorEastAsia" w:cs="宋体" w:hint="eastAsia"/>
          <w:color w:val="000000"/>
          <w:kern w:val="0"/>
          <w:sz w:val="24"/>
          <w:szCs w:val="24"/>
        </w:rPr>
        <w:t>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这就是“七个有之”，我主要是从政治上讲的。</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2015年，1月13日，我在十八届中央纪委五次全会上强调，遵守政治纪律和政治规矩，必须维护党中央权威，在任何时候任何情况下都必须在思想上政治上行动上同党中央保持高度一致；必须维护党的团结，坚持五湖四海， 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就是我讲的“五个必须”。10月29日，我在党的十八届五中全会第二次全体会议上强调：“现在，确实需要修复政治生态，把我们党的</w:t>
      </w:r>
      <w:r w:rsidRPr="00181824">
        <w:rPr>
          <w:rFonts w:asciiTheme="minorEastAsia" w:hAnsiTheme="minorEastAsia" w:cs="宋体" w:hint="eastAsia"/>
          <w:color w:val="000000"/>
          <w:kern w:val="0"/>
          <w:sz w:val="24"/>
          <w:szCs w:val="24"/>
        </w:rPr>
        <w:lastRenderedPageBreak/>
        <w:t>光荣传统和优良作风大大恢复和发扬起来。在这方面，中央委员会的同志要在党言党、在党忧党、在党为党，带好头、做好表率。”</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2016年，7月1日，我在庆祝中国共产党成立95周年大会上强调：“我们要加强和规范党内政治生活，严肃党的政治纪律和政治规矩，增强党内政治生活的政治性、时代性、原则性、战斗性，全面净化党内政治生态。”</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这几年来，我反复强调严肃党内政治生活问题，就是因为我们党正处在一个关键的历史节点上，党的队伍发生的重大变化和党群干群关系出现的新情况新问题，迫切需要我们首先从政治上把全面从严治党抓紧抓好。</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这次全会通过的准则，既是党章规定和要求的具体化，也是近年来全面从严治党实践形成的一系列规定和举措的系统化。准则针对党内存在的突出矛盾和问题，从12个方面</w:t>
      </w:r>
      <w:proofErr w:type="gramStart"/>
      <w:r w:rsidRPr="00181824">
        <w:rPr>
          <w:rFonts w:asciiTheme="minorEastAsia" w:hAnsiTheme="minorEastAsia" w:cs="宋体" w:hint="eastAsia"/>
          <w:color w:val="000000"/>
          <w:kern w:val="0"/>
          <w:sz w:val="24"/>
          <w:szCs w:val="24"/>
        </w:rPr>
        <w:t>作出</w:t>
      </w:r>
      <w:proofErr w:type="gramEnd"/>
      <w:r w:rsidRPr="00181824">
        <w:rPr>
          <w:rFonts w:asciiTheme="minorEastAsia" w:hAnsiTheme="minorEastAsia" w:cs="宋体" w:hint="eastAsia"/>
          <w:color w:val="000000"/>
          <w:kern w:val="0"/>
          <w:sz w:val="24"/>
          <w:szCs w:val="24"/>
        </w:rPr>
        <w:t>规定，既指出了病症，也开出了药方，既有治标举措，也有治本方略。准则管不管用，关键看能不能执行到位。</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第一，抓好思想教育这个根本</w:t>
      </w:r>
      <w:r w:rsidRPr="00181824">
        <w:rPr>
          <w:rFonts w:asciiTheme="minorEastAsia" w:hAnsiTheme="minorEastAsia" w:cs="宋体" w:hint="eastAsia"/>
          <w:color w:val="000000"/>
          <w:kern w:val="0"/>
          <w:sz w:val="24"/>
          <w:szCs w:val="24"/>
        </w:rPr>
        <w:t>。“欲事立，须是心立。”加强思想教育和理论武装，是党内政治生活的首要任务，是保证全党步调一致的前提。毛泽东同志曾经指出： “掌握思想教育，是团结全党进行伟大政治斗争的中心环节。”党内政治生活出现这样那样的问题，根子还是一些党员、干部理想信念这个“压舱石”发生了动摇，世界观、人生观、价值观这个“总开关”出现了松动。理想信念，源自坚守，成于磨砺。要坚持不懈强化理论武装，毫不放松加强党性教育，持之以恒加强道德教育，教育引导广大党员、干部筑牢信仰之基、补足精神之钙、把稳思想之舵，坚守真理、坚守正道、坚守原则、坚守规矩，明大德、严公德、守私德，重品行、正操守、养心性，做到以信念、人格、实干立身。</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lastRenderedPageBreak/>
        <w:t xml:space="preserve">　　</w:t>
      </w:r>
      <w:r w:rsidRPr="00181824">
        <w:rPr>
          <w:rFonts w:asciiTheme="minorEastAsia" w:hAnsiTheme="minorEastAsia" w:cs="宋体" w:hint="eastAsia"/>
          <w:b/>
          <w:bCs/>
          <w:color w:val="000000"/>
          <w:kern w:val="0"/>
          <w:sz w:val="24"/>
          <w:szCs w:val="24"/>
        </w:rPr>
        <w:t>第二，抓好严明纪律这个关键</w:t>
      </w:r>
      <w:r w:rsidRPr="00181824">
        <w:rPr>
          <w:rFonts w:asciiTheme="minorEastAsia" w:hAnsiTheme="minorEastAsia" w:cs="宋体" w:hint="eastAsia"/>
          <w:color w:val="000000"/>
          <w:kern w:val="0"/>
          <w:sz w:val="24"/>
          <w:szCs w:val="24"/>
        </w:rPr>
        <w:t>。“欲知平直，则必准绳；欲知方圆，则必规矩。”纪律严明是加强和规范党内政治生活的内在要求和重要保证。要强化党内制度约束，扎紧制度的笼子。政治纪律和政治规矩是党最根本、最重要的纪律，遵守政治纪律和政治规矩是遵守党的全部纪律的基础。各级党组织和广大党员要自觉遵守政治纪律和政治规矩，不断增强政治意识、大局意识、核心意识、看齐意识，做到坚守政治信仰、站稳政治立场、把准政治方向。</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要坚持有令必行、有禁必止，坚决查处各种违反纪律的行为，使各项纪律规矩真正成为“带电的高压线”，防止出现“破窗效应”。要按照准则精神，对现有制度规范进行梳理，该修订的修订，该补充的补充，该新建的新建，让党内政治生活有</w:t>
      </w:r>
      <w:proofErr w:type="gramStart"/>
      <w:r w:rsidRPr="00181824">
        <w:rPr>
          <w:rFonts w:asciiTheme="minorEastAsia" w:hAnsiTheme="minorEastAsia" w:cs="宋体" w:hint="eastAsia"/>
          <w:color w:val="000000"/>
          <w:kern w:val="0"/>
          <w:sz w:val="24"/>
          <w:szCs w:val="24"/>
        </w:rPr>
        <w:t>规</w:t>
      </w:r>
      <w:proofErr w:type="gramEnd"/>
      <w:r w:rsidRPr="00181824">
        <w:rPr>
          <w:rFonts w:asciiTheme="minorEastAsia" w:hAnsiTheme="minorEastAsia" w:cs="宋体" w:hint="eastAsia"/>
          <w:color w:val="000000"/>
          <w:kern w:val="0"/>
          <w:sz w:val="24"/>
          <w:szCs w:val="24"/>
        </w:rPr>
        <w:t>可依、有章可循。各级党组织都负有执行纪律和规矩的主体责任，要强化监督问责，对责任落实不力的坚决追究责任，推动管党治党不断从“宽松软”走向“严实硬”。</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第三，抓好选人用人这个导向</w:t>
      </w:r>
      <w:r w:rsidRPr="00181824">
        <w:rPr>
          <w:rFonts w:asciiTheme="minorEastAsia" w:hAnsiTheme="minorEastAsia" w:cs="宋体" w:hint="eastAsia"/>
          <w:color w:val="000000"/>
          <w:kern w:val="0"/>
          <w:sz w:val="24"/>
          <w:szCs w:val="24"/>
        </w:rPr>
        <w:t>。选人用人是党内政治生活的风向标，用人上的不正之风和腐败现象对政治生活危害最烈，端正用人导向是严肃党内政治生活的治本之策。要落实好干部标准，严把政治关、品行关、作风关、廉洁关，真正让忠诚干净担当、为民务实清廉、奋发有为、锐意改革、实绩突出的干部得到褒奖和重用，让阳奉阴违、阿谀逢迎、弄虚作假、不干实事、会跑会要的干部没市场、受惩戒。要大力整治选人用人上的不正之风，使用人风气更加清朗，坚决纠正“劣币驱逐良币”的逆淘汰现象，以用人环境的风清气</w:t>
      </w:r>
      <w:proofErr w:type="gramStart"/>
      <w:r w:rsidRPr="00181824">
        <w:rPr>
          <w:rFonts w:asciiTheme="minorEastAsia" w:hAnsiTheme="minorEastAsia" w:cs="宋体" w:hint="eastAsia"/>
          <w:color w:val="000000"/>
          <w:kern w:val="0"/>
          <w:sz w:val="24"/>
          <w:szCs w:val="24"/>
        </w:rPr>
        <w:t>正促进</w:t>
      </w:r>
      <w:proofErr w:type="gramEnd"/>
      <w:r w:rsidRPr="00181824">
        <w:rPr>
          <w:rFonts w:asciiTheme="minorEastAsia" w:hAnsiTheme="minorEastAsia" w:cs="宋体" w:hint="eastAsia"/>
          <w:color w:val="000000"/>
          <w:kern w:val="0"/>
          <w:sz w:val="24"/>
          <w:szCs w:val="24"/>
        </w:rPr>
        <w:t>政治生态的山清水秀。要完善从严管理监督干部制度体系，解决“重选轻管”问题。同时，要抓紧健全容错纠错机制，加大正向激励力度，引导广大干部保持良好精神状态，奋发有为、敢于担当。</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第四，用好组织生活这个经常性手段</w:t>
      </w:r>
      <w:r w:rsidRPr="00181824">
        <w:rPr>
          <w:rFonts w:asciiTheme="minorEastAsia" w:hAnsiTheme="minorEastAsia" w:cs="宋体" w:hint="eastAsia"/>
          <w:color w:val="000000"/>
          <w:kern w:val="0"/>
          <w:sz w:val="24"/>
          <w:szCs w:val="24"/>
        </w:rPr>
        <w:t>。党的组织生活是党内政治生活的重要内容和载体，是党组织对党员进行教育管理监督的重要形式。一个班子强不强、有没有战斗力，同有没有严肃认真的组织生活密切相关。要认真落实“三会一课”、民主生活会、领导干部双重组织生活、民主评议党员、谈心谈话等制度，加强经常性教育、管理、监督。要创新方式方法，增强吸引力和感染力，提高组织生活质量和效果。</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lastRenderedPageBreak/>
        <w:t xml:space="preserve">　　批评和自我批评是我们党强身治病、保持肌体健康的锐利武器，也是加强和规范党内政治生活的重要手段。领导干部要带头，班子要作表率，在党内营造批评和自我批评的良好风气。领导干部要坚决反对事不关己、高高挂起，明知不对、少说为佳的庸俗哲学，坚决克服文过饰非、知错不改等错误倾向。</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第五，抓住继承和创新这两个关键环节</w:t>
      </w:r>
      <w:r w:rsidRPr="00181824">
        <w:rPr>
          <w:rFonts w:asciiTheme="minorEastAsia" w:hAnsiTheme="minorEastAsia" w:cs="宋体" w:hint="eastAsia"/>
          <w:color w:val="000000"/>
          <w:kern w:val="0"/>
          <w:sz w:val="24"/>
          <w:szCs w:val="24"/>
        </w:rPr>
        <w:t>。我们党在长期实践中形成的党内政治生活的光荣传统，不论过去、现在还是将来，都是党的宝贵财富。光荣传统不能丢，丢了就丢了魂；红色基因不能变，变了就变了质。同时，我们要立足新的实际，不断从内容、形式、载体、方法、手段等方面进行改进和创新，善于以新的经验指导新的实践，更好发挥党内政治生活的作用，努力在全党造成一个又有集中又有民主、又有纪律又有自由、又有统一意志又有个人心情舒畅生动活泼的政治局面。</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贯彻落实准则，关键看是否有效解决了党内政治生活存在的突出矛盾和问题。党的各级组织和每个党员、干部要自觉用准则对照自己的思想和行动，敢于直面问题，勇于自我解剖，向顽</w:t>
      </w:r>
      <w:proofErr w:type="gramStart"/>
      <w:r w:rsidRPr="00181824">
        <w:rPr>
          <w:rFonts w:asciiTheme="minorEastAsia" w:hAnsiTheme="minorEastAsia" w:cs="宋体" w:hint="eastAsia"/>
          <w:color w:val="000000"/>
          <w:kern w:val="0"/>
          <w:sz w:val="24"/>
          <w:szCs w:val="24"/>
        </w:rPr>
        <w:t>瘴</w:t>
      </w:r>
      <w:proofErr w:type="gramEnd"/>
      <w:r w:rsidRPr="00181824">
        <w:rPr>
          <w:rFonts w:asciiTheme="minorEastAsia" w:hAnsiTheme="minorEastAsia" w:cs="宋体" w:hint="eastAsia"/>
          <w:color w:val="000000"/>
          <w:kern w:val="0"/>
          <w:sz w:val="24"/>
          <w:szCs w:val="24"/>
        </w:rPr>
        <w:t>痼疾开刀。一方面，要注重解决那些量大面广、表现突出的问题，诸如工作中搞独断专行、搞“一言堂”和自由主义、分散主义问题，作风上搞形式主义、官僚主义、享乐主义和奢靡之风问题，滥用权力、贪污受贿、腐化堕落、违法乱纪问题，有纪不依、执纪不严、违纪</w:t>
      </w:r>
      <w:proofErr w:type="gramStart"/>
      <w:r w:rsidRPr="00181824">
        <w:rPr>
          <w:rFonts w:asciiTheme="minorEastAsia" w:hAnsiTheme="minorEastAsia" w:cs="宋体" w:hint="eastAsia"/>
          <w:color w:val="000000"/>
          <w:kern w:val="0"/>
          <w:sz w:val="24"/>
          <w:szCs w:val="24"/>
        </w:rPr>
        <w:t>不</w:t>
      </w:r>
      <w:proofErr w:type="gramEnd"/>
      <w:r w:rsidRPr="00181824">
        <w:rPr>
          <w:rFonts w:asciiTheme="minorEastAsia" w:hAnsiTheme="minorEastAsia" w:cs="宋体" w:hint="eastAsia"/>
          <w:color w:val="000000"/>
          <w:kern w:val="0"/>
          <w:sz w:val="24"/>
          <w:szCs w:val="24"/>
        </w:rPr>
        <w:t>究问题，不思进取、不敢担当、</w:t>
      </w:r>
      <w:proofErr w:type="gramStart"/>
      <w:r w:rsidRPr="00181824">
        <w:rPr>
          <w:rFonts w:asciiTheme="minorEastAsia" w:hAnsiTheme="minorEastAsia" w:cs="宋体" w:hint="eastAsia"/>
          <w:color w:val="000000"/>
          <w:kern w:val="0"/>
          <w:sz w:val="24"/>
          <w:szCs w:val="24"/>
        </w:rPr>
        <w:t>庸懒无为</w:t>
      </w:r>
      <w:proofErr w:type="gramEnd"/>
      <w:r w:rsidRPr="00181824">
        <w:rPr>
          <w:rFonts w:asciiTheme="minorEastAsia" w:hAnsiTheme="minorEastAsia" w:cs="宋体" w:hint="eastAsia"/>
          <w:color w:val="000000"/>
          <w:kern w:val="0"/>
          <w:sz w:val="24"/>
          <w:szCs w:val="24"/>
        </w:rPr>
        <w:t>问题，等等。这类问题，群众看得真切，界限尺度比较明确，重在严格执行制度，加强刚性约束。另一方面，要着力解决政治性强、破坏力大的问题，诸如在重大问题上</w:t>
      </w:r>
      <w:proofErr w:type="gramStart"/>
      <w:r w:rsidRPr="00181824">
        <w:rPr>
          <w:rFonts w:asciiTheme="minorEastAsia" w:hAnsiTheme="minorEastAsia" w:cs="宋体" w:hint="eastAsia"/>
          <w:color w:val="000000"/>
          <w:kern w:val="0"/>
          <w:sz w:val="24"/>
          <w:szCs w:val="24"/>
        </w:rPr>
        <w:t>不</w:t>
      </w:r>
      <w:proofErr w:type="gramEnd"/>
      <w:r w:rsidRPr="00181824">
        <w:rPr>
          <w:rFonts w:asciiTheme="minorEastAsia" w:hAnsiTheme="minorEastAsia" w:cs="宋体" w:hint="eastAsia"/>
          <w:color w:val="000000"/>
          <w:kern w:val="0"/>
          <w:sz w:val="24"/>
          <w:szCs w:val="24"/>
        </w:rPr>
        <w:t>同党中央保持一致、不执行党的政治纪律和政治规矩问题，对党不忠诚老实、阳奉阴违、弄虚作假、做“两面人”问题，选人用人上任人唯亲、任人唯利和跑官要官、买官卖官、拉票贿选问题，结党营私、拉帮结派、政治野心膨胀问题，等等。这类问题，往往隐蔽性强，不到关键时刻难以暴露，重在确立判断标准，及时查处典型，形成有效机制。</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党内政治生活因素复杂，具体到一个地方、一个部门、一个单位，问题各不相同。直面问题是勇气，解决问题是水平。要坚持有什么问题就解决什么问题，什么问题难就重点解决什么问题，什么问题突出就着力攻克什么问题，无</w:t>
      </w:r>
      <w:r w:rsidRPr="00181824">
        <w:rPr>
          <w:rFonts w:asciiTheme="minorEastAsia" w:hAnsiTheme="minorEastAsia" w:cs="宋体" w:hint="eastAsia"/>
          <w:color w:val="000000"/>
          <w:kern w:val="0"/>
          <w:sz w:val="24"/>
          <w:szCs w:val="24"/>
        </w:rPr>
        <w:lastRenderedPageBreak/>
        <w:t>论解决什么问题，都要综合分析、举一反三，使每项措施、每次努力都有利于加强和规范党内政治生活，有利于净化党内政治生态。</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三、全面落实党内监督责任</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这次全会通过的党内监督条例，是新形势下加强党内监督的顶层设计，是规范当前和今后一个时期党内监督的基本法规，必须抓好贯彻执行，使其成为规范各级党组织和广大党员、干部行为的硬约束。</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早在延安时期，毛泽东同志就提出跳出“历史周期率”的课题，党的八大规定任何党员和党的组织都必须受到自上而下的和自下而上的监督，现在我们不断完善党内监督体系，目的都是形成科学管用的防错纠错机制，不断增强党自我净化、自我完善、自我革新、自我提高能力。</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长期以来，党内存在的一个突出问题，就是不愿监督、不敢监督、抵制监督等现象不同程度存在，监督下级怕丢“选票”，监督同级怕伤“和气”，监督上级怕穿“小鞋”。在不少地方和部门，党内监督被高高举起、轻轻放下，成了一句口号。党内监督缺位，必然导致党的领导弱化、党的建设缺失、全面从严治党不力。全党要深刻认识到，党内监督是</w:t>
      </w:r>
      <w:proofErr w:type="gramStart"/>
      <w:r w:rsidRPr="00181824">
        <w:rPr>
          <w:rFonts w:asciiTheme="minorEastAsia" w:hAnsiTheme="minorEastAsia" w:cs="宋体" w:hint="eastAsia"/>
          <w:color w:val="000000"/>
          <w:kern w:val="0"/>
          <w:sz w:val="24"/>
          <w:szCs w:val="24"/>
        </w:rPr>
        <w:t>永葆党</w:t>
      </w:r>
      <w:proofErr w:type="gramEnd"/>
      <w:r w:rsidRPr="00181824">
        <w:rPr>
          <w:rFonts w:asciiTheme="minorEastAsia" w:hAnsiTheme="minorEastAsia" w:cs="宋体" w:hint="eastAsia"/>
          <w:color w:val="000000"/>
          <w:kern w:val="0"/>
          <w:sz w:val="24"/>
          <w:szCs w:val="24"/>
        </w:rPr>
        <w:t>的肌体健康的生命之源，要不断增强向体内病灶开刀的自觉性，使积极开展监督、主动接受监督成为全党的自觉行动。</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党内监督是全党的任务，党委（党组）</w:t>
      </w:r>
      <w:proofErr w:type="gramStart"/>
      <w:r w:rsidRPr="00181824">
        <w:rPr>
          <w:rFonts w:asciiTheme="minorEastAsia" w:hAnsiTheme="minorEastAsia" w:cs="宋体" w:hint="eastAsia"/>
          <w:color w:val="000000"/>
          <w:kern w:val="0"/>
          <w:sz w:val="24"/>
          <w:szCs w:val="24"/>
        </w:rPr>
        <w:t>负主体</w:t>
      </w:r>
      <w:proofErr w:type="gramEnd"/>
      <w:r w:rsidRPr="00181824">
        <w:rPr>
          <w:rFonts w:asciiTheme="minorEastAsia" w:hAnsiTheme="minorEastAsia" w:cs="宋体" w:hint="eastAsia"/>
          <w:color w:val="000000"/>
          <w:kern w:val="0"/>
          <w:sz w:val="24"/>
          <w:szCs w:val="24"/>
        </w:rPr>
        <w:t>责任，书记是第一责任人，党委常委会委员（党组成员）和党委委员在职责范围内履行监督职责。党的各级领导干部一定要把责任扛在肩上，做到知责、尽责、负责，敢抓敢管，勇于监督。党内监督要坚持惩前毖后、治病救人，立足于小、立足于早，开展批评和自我批评，及时进行约谈函询、诫勉谈话，及时发现问题、纠正偏差。分析这些年来查处的典型腐败案件，都有一个量变到质变、小节到大错的过程。如果在刚发现问题时组织就及时拉一把，一些干部也不至于在错误的道路上越滑越远。党组织要多了解党员、干部日常的思想、工作、作风、生活状况，多注意干部群众的反映，抓早抓小，防微杜渐。要把党内监督体现在时时处处事事上，敦促党员、干部按本色做人、按角色办事。全党同志要习惯于在同志间相互提醒和督促中修正错误、共同进步。</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lastRenderedPageBreak/>
        <w:t xml:space="preserve">　　各级纪委是党内监督专责机关，履行监督执纪问责职责。要把维护政治纪律和政治规矩放在首位，加强对所辖范围内遵守党章党规党纪情况的监督，检查党的路线方针政策和决议的执行情况。要落实纪律检查工作双重领导体制，强化上级纪委对下级纪委的领导；加强对派驻纪检组工作的领导，督促被监督单位党组织和派驻纪检组落实管党治党责任。党的工作部门是党委（党组）主体责任在不同领域的载体和抓手，也要做好职责范围内的党内监督工作，既加强对本机关本单位的内部监督，又强化对本系统的日常监督。出现问题要及时了解处置，不能都等着党委、纪委去处理。只要我们把上上下下、条条块块都抓起来，就能织密党内监督之网。</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党员民主监督是党内监督的基本方式。党员的民主监督不仅是权利，更是不容推卸的义务，是对党应尽的责任。基层党组织和党员要加强对党的领导干部的监督，督促其正常参加组织生活、履行党员义务。在党的会议上，党员要勇于对违反党章党规的行为提出意见，有根据地批评党的任何组织和任何党员，负责地向党反映党的任何组织和党员违纪违法的事实。各级党组织要保障党员知情权和监督权，鼓励和支持党员在党内监督中发挥积极作用，对干扰妨碍监督、打击报复监督的人要依纪严肃处理。</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党内监督在党和国家各种监督形式中是最根本的、第一位的，但如果不同有关国家机关监督、民主党派监督、群众监督、舆论监督等结合起来，就不能形成监督合力。各级领导干部要主动接受各方面监督，这既是一种胸怀，也是一种自信。要支持人民政协依照章程进行民主监督，重视民主党派和无党派人士提出的意见、批评、建议，鼓励党外人士讲真话、进诤言。要自觉接受群众监督，畅通信访举报渠道，对违规违纪典型问题严肃处理，及时回应人民群众关切。要加强舆论监督，通过对典型案例进行曝光剖析，发挥警示作用，为全面从严治党营造良好舆论氛围。</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w:t>
      </w:r>
      <w:r w:rsidRPr="00181824">
        <w:rPr>
          <w:rFonts w:asciiTheme="minorEastAsia" w:hAnsiTheme="minorEastAsia" w:cs="宋体" w:hint="eastAsia"/>
          <w:b/>
          <w:bCs/>
          <w:color w:val="000000"/>
          <w:kern w:val="0"/>
          <w:sz w:val="24"/>
          <w:szCs w:val="24"/>
        </w:rPr>
        <w:t>四、突出抓好领导干部特别是高级干部</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“人</w:t>
      </w:r>
      <w:proofErr w:type="gramStart"/>
      <w:r w:rsidRPr="00181824">
        <w:rPr>
          <w:rFonts w:asciiTheme="minorEastAsia" w:hAnsiTheme="minorEastAsia" w:cs="宋体" w:hint="eastAsia"/>
          <w:color w:val="000000"/>
          <w:kern w:val="0"/>
          <w:sz w:val="24"/>
          <w:szCs w:val="24"/>
        </w:rPr>
        <w:t>不</w:t>
      </w:r>
      <w:proofErr w:type="gramEnd"/>
      <w:r w:rsidRPr="00181824">
        <w:rPr>
          <w:rFonts w:asciiTheme="minorEastAsia" w:hAnsiTheme="minorEastAsia" w:cs="宋体" w:hint="eastAsia"/>
          <w:color w:val="000000"/>
          <w:kern w:val="0"/>
          <w:sz w:val="24"/>
          <w:szCs w:val="24"/>
        </w:rPr>
        <w:t>率则不从，身不先则不信。”加强和规范党内政治生活，加强党内监督，必须从领导干部特别是高级干部做起。这是由领导干部特别是高级干部</w:t>
      </w:r>
      <w:r w:rsidRPr="00181824">
        <w:rPr>
          <w:rFonts w:asciiTheme="minorEastAsia" w:hAnsiTheme="minorEastAsia" w:cs="宋体" w:hint="eastAsia"/>
          <w:color w:val="000000"/>
          <w:kern w:val="0"/>
          <w:sz w:val="24"/>
          <w:szCs w:val="24"/>
        </w:rPr>
        <w:lastRenderedPageBreak/>
        <w:t>执掌重要权力的特殊地位所决定的，也是由领导干部特别是高级干部发挥示范作用的特殊职责所要求的。</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我们党历来重视抓好党的高级干部的思想建设和作风建设，发挥高级干部的示范带头作用。1938年，毛泽东同志指出：“如果我们党有一百个至二百个系统地而不是零碎地、实际地而不是空洞地学会了马克思列宁主义的同志，就会大大地提高我们党的战斗力量”。1989年，邓小平同志说：“只要有一个好的政治局，特别是有一个好的常委会，只要它是团结的，努力工作的，能够成为榜样的，就是在艰苦创业反对腐败方面成为榜样的，什么乱子出来都挡得住。”江泽民同志也多次强调， 中央委员会成员作为党的高级干部，“必须同党中央在思想上政治上保持高度一致，坚决维护党中央的权威，坚定不移、百折不挠地贯彻落实党的路线方针政策。特别是在关键时刻，贯彻重大决策，更应坚定不移，做到任何时候任何情况下都不动摇。高级干部都坚持这样做了，党就能始终保持高度的凝聚力和强大的战斗力”。胡锦涛同志也说： “各级领导干部特别是高级干部要加强廉洁自律，牢固树立马克思主义的世界观、人生观、价值观，牢固树立正确的权力观、地位观、利益观，常修为政之德、常思贪欲之害、常怀律己之心，始终保持共产党人的蓬勃朝气、昂扬锐气、浩然正气，真正做到自重、 自省、 自警、 自励，真正做到干干净净办事、堂堂正正做人。”</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党的十八大以来，党中央反复强调中央委员会要自觉做坚定理想信念的表率、 自觉做认真学习实践的表率、自觉做坚持民主集中制的表率、自觉做弘扬优良作风的表率，强调高级干部要对党忠诚、落实管党治党责任、守住纪律底线，为全党</w:t>
      </w:r>
      <w:proofErr w:type="gramStart"/>
      <w:r w:rsidRPr="00181824">
        <w:rPr>
          <w:rFonts w:asciiTheme="minorEastAsia" w:hAnsiTheme="minorEastAsia" w:cs="宋体" w:hint="eastAsia"/>
          <w:color w:val="000000"/>
          <w:kern w:val="0"/>
          <w:sz w:val="24"/>
          <w:szCs w:val="24"/>
        </w:rPr>
        <w:t>作出</w:t>
      </w:r>
      <w:proofErr w:type="gramEnd"/>
      <w:r w:rsidRPr="00181824">
        <w:rPr>
          <w:rFonts w:asciiTheme="minorEastAsia" w:hAnsiTheme="minorEastAsia" w:cs="宋体" w:hint="eastAsia"/>
          <w:color w:val="000000"/>
          <w:kern w:val="0"/>
          <w:sz w:val="24"/>
          <w:szCs w:val="24"/>
        </w:rPr>
        <w:t>表率。</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这些年党内政治生活和党内监督存在的种种问题，究其原因，有市场经济大环境的因素，有党的队伍不断发生深刻变化的因素，但一些高级干部发生的问题往往是所在地方和单位各种问题滋生蔓延的主要导因。党的十八大以来查处了近200名高级干部，其中不乏省委书记、省长、部长、中央委员、中央候补委员，特别是有周永康、薄熙来、郭伯雄、徐才厚、</w:t>
      </w:r>
      <w:proofErr w:type="gramStart"/>
      <w:r w:rsidRPr="00181824">
        <w:rPr>
          <w:rFonts w:asciiTheme="minorEastAsia" w:hAnsiTheme="minorEastAsia" w:cs="宋体" w:hint="eastAsia"/>
          <w:color w:val="000000"/>
          <w:kern w:val="0"/>
          <w:sz w:val="24"/>
          <w:szCs w:val="24"/>
        </w:rPr>
        <w:t>令计划</w:t>
      </w:r>
      <w:proofErr w:type="gramEnd"/>
      <w:r w:rsidRPr="00181824">
        <w:rPr>
          <w:rFonts w:asciiTheme="minorEastAsia" w:hAnsiTheme="minorEastAsia" w:cs="宋体" w:hint="eastAsia"/>
          <w:color w:val="000000"/>
          <w:kern w:val="0"/>
          <w:sz w:val="24"/>
          <w:szCs w:val="24"/>
        </w:rPr>
        <w:t>等曾经位居高职的人，给我们党的形象和威信造成的损害是特别巨大的。无论是推进全面从严治党，还是贯彻准则、条例，都要突出抓好领导干部特别是高级干部。这就是</w:t>
      </w:r>
      <w:r w:rsidRPr="00181824">
        <w:rPr>
          <w:rFonts w:asciiTheme="minorEastAsia" w:hAnsiTheme="minorEastAsia" w:cs="宋体" w:hint="eastAsia"/>
          <w:color w:val="000000"/>
          <w:kern w:val="0"/>
          <w:sz w:val="24"/>
          <w:szCs w:val="24"/>
        </w:rPr>
        <w:lastRenderedPageBreak/>
        <w:t>我在党的十八届五中全会第二次全体会议上所说的： “大家要清醒认识高级干部岗位对党和国家的特殊重要性， 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全会通过的准则、条例都突出了高级干部这个重点，对高级干部提出了更高的标准、更严的要求。可以说，这是两部党内法规的鲜明特色。下一步，党中央还打算制定一个高级干部贯彻落实准则的实施意见，把一些原则性要求进一步具体化。</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高级干部要清醒认识自己岗位的特殊重要性，增强自律意识、标杆意识、表率意识，模范遵守党章。凡是要求党员、干部做到的自己首先做到，凡是要求党员、干部不做的自己首先不做。同时，要认真履行管党治党责任，在加强和规范党内政治生活、加强党内监督各个环节敢抓敢管，做到职责范围内的问题能及时发现，发现的问题能及时有效解决。对高级干部，要严格教育、严格管理、严格监督，发现问题及时提醒、批评、纠正、处理，切不可一任了之、不管不问，切不可掩盖问题、护短遮丑，切不可大事化小、小事化了。</w:t>
      </w:r>
    </w:p>
    <w:p w:rsidR="00181824" w:rsidRPr="00181824" w:rsidRDefault="00181824" w:rsidP="00181824">
      <w:pPr>
        <w:widowControl/>
        <w:spacing w:before="150" w:after="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在领导干部中，发挥好“一把手”在贯彻落实准则、条例上的示范表率作用，对管理好领导班子和领导干部具有重要意义。要加强对“一把手”教育的针对性、管理的经常性、监督的有效性，促使各级“一把手”带头遵守党章党规和宪法法律，认真贯彻执行民主集中制，不断增强党性修养，做到位高</w:t>
      </w:r>
      <w:proofErr w:type="gramStart"/>
      <w:r w:rsidRPr="00181824">
        <w:rPr>
          <w:rFonts w:asciiTheme="minorEastAsia" w:hAnsiTheme="minorEastAsia" w:cs="宋体" w:hint="eastAsia"/>
          <w:color w:val="000000"/>
          <w:kern w:val="0"/>
          <w:sz w:val="24"/>
          <w:szCs w:val="24"/>
        </w:rPr>
        <w:t>不</w:t>
      </w:r>
      <w:proofErr w:type="gramEnd"/>
      <w:r w:rsidRPr="00181824">
        <w:rPr>
          <w:rFonts w:asciiTheme="minorEastAsia" w:hAnsiTheme="minorEastAsia" w:cs="宋体" w:hint="eastAsia"/>
          <w:color w:val="000000"/>
          <w:kern w:val="0"/>
          <w:sz w:val="24"/>
          <w:szCs w:val="24"/>
        </w:rPr>
        <w:t>擅权、权重不谋私。</w:t>
      </w:r>
    </w:p>
    <w:p w:rsidR="00181824" w:rsidRPr="00181824" w:rsidRDefault="00181824" w:rsidP="00181824">
      <w:pPr>
        <w:widowControl/>
        <w:spacing w:before="150" w:line="360" w:lineRule="auto"/>
        <w:jc w:val="left"/>
        <w:rPr>
          <w:rFonts w:asciiTheme="minorEastAsia" w:hAnsiTheme="minorEastAsia" w:cs="宋体" w:hint="eastAsia"/>
          <w:color w:val="000000"/>
          <w:kern w:val="0"/>
          <w:sz w:val="24"/>
          <w:szCs w:val="24"/>
        </w:rPr>
      </w:pPr>
      <w:r w:rsidRPr="00181824">
        <w:rPr>
          <w:rFonts w:asciiTheme="minorEastAsia" w:hAnsiTheme="minorEastAsia" w:cs="宋体" w:hint="eastAsia"/>
          <w:color w:val="000000"/>
          <w:kern w:val="0"/>
          <w:sz w:val="24"/>
          <w:szCs w:val="24"/>
        </w:rPr>
        <w:t xml:space="preserve">　　在高级干部中，中央委员会、中央政治局、中央政治局常委会组成人员首当其责。我们中央委员会的同志，必须保持理想信念的坚定执着，必须坚决捍卫和全面贯彻党的基本路线，必须坚决听从党中央号令、维护党中央权威，必须加强道德修养、模范</w:t>
      </w:r>
      <w:proofErr w:type="gramStart"/>
      <w:r w:rsidRPr="00181824">
        <w:rPr>
          <w:rFonts w:asciiTheme="minorEastAsia" w:hAnsiTheme="minorEastAsia" w:cs="宋体" w:hint="eastAsia"/>
          <w:color w:val="000000"/>
          <w:kern w:val="0"/>
          <w:sz w:val="24"/>
          <w:szCs w:val="24"/>
        </w:rPr>
        <w:t>践行</w:t>
      </w:r>
      <w:proofErr w:type="gramEnd"/>
      <w:r w:rsidRPr="00181824">
        <w:rPr>
          <w:rFonts w:asciiTheme="minorEastAsia" w:hAnsiTheme="minorEastAsia" w:cs="宋体" w:hint="eastAsia"/>
          <w:color w:val="000000"/>
          <w:kern w:val="0"/>
          <w:sz w:val="24"/>
          <w:szCs w:val="24"/>
        </w:rPr>
        <w:t>社会主义核心价值观，必须严守党的政治纪律和政治规矩，必须带头尊法学法守法用法，必须持之以恒反对“四风”，必须坚决同特权思想、特权现象作斗争，必须注重家风建设、教育管理好亲属和身边工</w:t>
      </w:r>
      <w:r w:rsidRPr="00181824">
        <w:rPr>
          <w:rFonts w:asciiTheme="minorEastAsia" w:hAnsiTheme="minorEastAsia" w:cs="宋体" w:hint="eastAsia"/>
          <w:color w:val="000000"/>
          <w:kern w:val="0"/>
          <w:sz w:val="24"/>
          <w:szCs w:val="24"/>
        </w:rPr>
        <w:lastRenderedPageBreak/>
        <w:t>作人员，必须诚恳接受各方面监督。我们要从党和国家兴旺发达、长治久安的高度来认识建设好中央委员会、中央政治局、中央政治局常委会的重大意义，切实把我们这个层面的党内政治生活、党内监督搞好，以令人信服的表率作用，推动全党开创全面从严治党新局面。</w:t>
      </w:r>
    </w:p>
    <w:p w:rsidR="00C36686" w:rsidRPr="00181824" w:rsidRDefault="00C36686" w:rsidP="00181824">
      <w:pPr>
        <w:spacing w:line="360" w:lineRule="auto"/>
        <w:rPr>
          <w:rFonts w:asciiTheme="minorEastAsia" w:hAnsiTheme="minorEastAsia"/>
          <w:sz w:val="24"/>
          <w:szCs w:val="24"/>
        </w:rPr>
      </w:pPr>
    </w:p>
    <w:sectPr w:rsidR="00C36686" w:rsidRPr="00181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24"/>
    <w:rsid w:val="00181824"/>
    <w:rsid w:val="00C3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587D-9D36-4F20-AF0A-895B88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1824"/>
    <w:rPr>
      <w:strike w:val="0"/>
      <w:dstrike w:val="0"/>
      <w:color w:val="000000"/>
      <w:u w:val="none"/>
      <w:effect w:val="none"/>
    </w:rPr>
  </w:style>
  <w:style w:type="character" w:styleId="a4">
    <w:name w:val="Strong"/>
    <w:basedOn w:val="a0"/>
    <w:uiPriority w:val="22"/>
    <w:qFormat/>
    <w:rsid w:val="00181824"/>
    <w:rPr>
      <w:b/>
      <w:bCs/>
    </w:rPr>
  </w:style>
  <w:style w:type="paragraph" w:customStyle="1" w:styleId="sou2">
    <w:name w:val="sou2"/>
    <w:basedOn w:val="a"/>
    <w:rsid w:val="00181824"/>
    <w:pPr>
      <w:widowControl/>
      <w:spacing w:before="300"/>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9451">
      <w:bodyDiv w:val="1"/>
      <w:marLeft w:val="0"/>
      <w:marRight w:val="0"/>
      <w:marTop w:val="0"/>
      <w:marBottom w:val="0"/>
      <w:divBdr>
        <w:top w:val="none" w:sz="0" w:space="0" w:color="auto"/>
        <w:left w:val="none" w:sz="0" w:space="0" w:color="auto"/>
        <w:bottom w:val="none" w:sz="0" w:space="0" w:color="auto"/>
        <w:right w:val="none" w:sz="0" w:space="0" w:color="auto"/>
      </w:divBdr>
      <w:divsChild>
        <w:div w:id="367026180">
          <w:marLeft w:val="0"/>
          <w:marRight w:val="0"/>
          <w:marTop w:val="0"/>
          <w:marBottom w:val="0"/>
          <w:divBdr>
            <w:top w:val="single" w:sz="6" w:space="23" w:color="F6F6F6"/>
            <w:left w:val="single" w:sz="6" w:space="8" w:color="F6F6F6"/>
            <w:bottom w:val="single" w:sz="6" w:space="23" w:color="F6F6F6"/>
            <w:right w:val="single" w:sz="6" w:space="8" w:color="F6F6F6"/>
          </w:divBdr>
          <w:divsChild>
            <w:div w:id="1612980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stheory.cn/dukan/qs/2016-12/31/c_112021223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1484</Words>
  <Characters>8459</Characters>
  <Application>Microsoft Office Word</Application>
  <DocSecurity>0</DocSecurity>
  <Lines>70</Lines>
  <Paragraphs>19</Paragraphs>
  <ScaleCrop>false</ScaleCrop>
  <Company>朱家角中学</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dc:creator>
  <cp:keywords/>
  <dc:description/>
  <cp:lastModifiedBy>jiy</cp:lastModifiedBy>
  <cp:revision>1</cp:revision>
  <dcterms:created xsi:type="dcterms:W3CDTF">2017-02-15T05:19:00Z</dcterms:created>
  <dcterms:modified xsi:type="dcterms:W3CDTF">2017-02-15T05:19:00Z</dcterms:modified>
</cp:coreProperties>
</file>