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ADD16" w14:textId="0B56A6C6" w:rsidR="000F7528" w:rsidRPr="00A14F52" w:rsidRDefault="00BC5CD8" w:rsidP="004675A1">
      <w:pPr>
        <w:widowControl/>
        <w:spacing w:line="360" w:lineRule="auto"/>
        <w:jc w:val="center"/>
        <w:outlineLvl w:val="0"/>
        <w:rPr>
          <w:rFonts w:ascii="宋体" w:hAnsi="宋体" w:cs="宋体"/>
          <w:b/>
          <w:kern w:val="0"/>
          <w:sz w:val="28"/>
        </w:rPr>
      </w:pPr>
      <w:bookmarkStart w:id="0" w:name="_GoBack"/>
      <w:bookmarkEnd w:id="0"/>
      <w:r w:rsidRPr="00BC5CD8">
        <w:rPr>
          <w:rFonts w:ascii="宋体" w:hAnsi="宋体" w:cs="宋体" w:hint="eastAsia"/>
          <w:b/>
          <w:bCs/>
          <w:kern w:val="0"/>
          <w:sz w:val="28"/>
        </w:rPr>
        <w:t>2021年青浦区中小幼教师师德素养网络研修</w:t>
      </w:r>
      <w:r w:rsidR="000F7528" w:rsidRPr="00A14F52">
        <w:rPr>
          <w:rFonts w:ascii="宋体" w:hAnsi="宋体" w:cs="宋体" w:hint="eastAsia"/>
          <w:b/>
          <w:bCs/>
          <w:kern w:val="0"/>
          <w:sz w:val="28"/>
        </w:rPr>
        <w:t>学习指南</w:t>
      </w:r>
    </w:p>
    <w:p w14:paraId="4C0096EB" w14:textId="77777777" w:rsidR="000F7528" w:rsidRPr="00A14F52" w:rsidRDefault="000F7528" w:rsidP="000F7528">
      <w:pPr>
        <w:spacing w:line="400" w:lineRule="exact"/>
        <w:ind w:firstLineChars="200" w:firstLine="480"/>
        <w:jc w:val="left"/>
        <w:rPr>
          <w:rFonts w:ascii="宋体" w:hAnsi="宋体"/>
          <w:sz w:val="24"/>
        </w:rPr>
      </w:pPr>
      <w:r w:rsidRPr="00A14F52">
        <w:rPr>
          <w:rFonts w:ascii="宋体" w:hAnsi="宋体" w:hint="eastAsia"/>
          <w:sz w:val="24"/>
        </w:rPr>
        <w:t>欢迎您参加此次培训，为了更顺利高效地完成研修活动，请您留意阅读学习指南。</w:t>
      </w:r>
    </w:p>
    <w:p w14:paraId="4DAA8E03" w14:textId="77777777" w:rsidR="000F7528" w:rsidRPr="00A14F52" w:rsidRDefault="000F7528" w:rsidP="000F7528">
      <w:pPr>
        <w:spacing w:before="100" w:beforeAutospacing="1"/>
        <w:ind w:firstLineChars="200" w:firstLine="482"/>
        <w:jc w:val="left"/>
        <w:outlineLvl w:val="0"/>
        <w:rPr>
          <w:rFonts w:ascii="宋体" w:hAnsi="宋体"/>
          <w:b/>
          <w:sz w:val="24"/>
        </w:rPr>
      </w:pPr>
      <w:r w:rsidRPr="00A14F52">
        <w:rPr>
          <w:rFonts w:ascii="宋体" w:hAnsi="宋体" w:hint="eastAsia"/>
          <w:b/>
          <w:sz w:val="24"/>
        </w:rPr>
        <w:t>一、培训安排</w:t>
      </w:r>
    </w:p>
    <w:p w14:paraId="2316DE5C" w14:textId="35188FFF" w:rsidR="000F7528" w:rsidRPr="00A14F52" w:rsidRDefault="000F7528" w:rsidP="00EA725E">
      <w:pPr>
        <w:spacing w:beforeLines="50" w:before="156" w:afterLines="50" w:after="156" w:line="360" w:lineRule="auto"/>
        <w:ind w:firstLineChars="200" w:firstLine="480"/>
        <w:jc w:val="left"/>
        <w:rPr>
          <w:rFonts w:ascii="宋体" w:hAnsi="宋体"/>
          <w:bCs/>
          <w:sz w:val="22"/>
        </w:rPr>
      </w:pPr>
      <w:r w:rsidRPr="00A14F52">
        <w:rPr>
          <w:rFonts w:ascii="宋体" w:hAnsi="宋体" w:hint="eastAsia"/>
          <w:bCs/>
          <w:sz w:val="24"/>
        </w:rPr>
        <w:t>20</w:t>
      </w:r>
      <w:r w:rsidRPr="00A14F52">
        <w:rPr>
          <w:rFonts w:ascii="宋体" w:hAnsi="宋体"/>
          <w:bCs/>
          <w:sz w:val="24"/>
        </w:rPr>
        <w:t>21</w:t>
      </w:r>
      <w:r w:rsidRPr="00A14F52">
        <w:rPr>
          <w:rFonts w:ascii="宋体" w:hAnsi="宋体" w:hint="eastAsia"/>
          <w:bCs/>
          <w:sz w:val="24"/>
        </w:rPr>
        <w:t>年</w:t>
      </w:r>
      <w:r w:rsidR="00BC5CD8">
        <w:rPr>
          <w:rFonts w:ascii="宋体" w:hAnsi="宋体"/>
          <w:bCs/>
          <w:sz w:val="24"/>
        </w:rPr>
        <w:t>10</w:t>
      </w:r>
      <w:r w:rsidRPr="00A14F52">
        <w:rPr>
          <w:rFonts w:ascii="宋体" w:hAnsi="宋体" w:hint="eastAsia"/>
          <w:bCs/>
          <w:sz w:val="24"/>
        </w:rPr>
        <w:t>月</w:t>
      </w:r>
      <w:r w:rsidR="00BC5CD8">
        <w:rPr>
          <w:rFonts w:ascii="宋体" w:hAnsi="宋体"/>
          <w:bCs/>
          <w:sz w:val="24"/>
        </w:rPr>
        <w:t>29</w:t>
      </w:r>
      <w:r w:rsidRPr="00A14F52">
        <w:rPr>
          <w:rFonts w:ascii="宋体" w:hAnsi="宋体" w:hint="eastAsia"/>
          <w:bCs/>
          <w:sz w:val="24"/>
        </w:rPr>
        <w:t>日</w:t>
      </w:r>
      <w:r w:rsidR="00C336B9" w:rsidRPr="00A14F52">
        <w:rPr>
          <w:rFonts w:ascii="宋体" w:hAnsi="宋体" w:hint="eastAsia"/>
          <w:bCs/>
          <w:sz w:val="24"/>
        </w:rPr>
        <w:t>（周</w:t>
      </w:r>
      <w:r w:rsidR="00BC5CD8">
        <w:rPr>
          <w:rFonts w:ascii="宋体" w:hAnsi="宋体"/>
          <w:bCs/>
          <w:sz w:val="24"/>
        </w:rPr>
        <w:t>五</w:t>
      </w:r>
      <w:r w:rsidR="003B0CA6" w:rsidRPr="00A14F52">
        <w:rPr>
          <w:rFonts w:ascii="宋体" w:hAnsi="宋体" w:hint="eastAsia"/>
          <w:bCs/>
          <w:sz w:val="24"/>
        </w:rPr>
        <w:t>）</w:t>
      </w:r>
      <w:r w:rsidRPr="00A14F52">
        <w:rPr>
          <w:rFonts w:ascii="宋体" w:hAnsi="宋体" w:hint="eastAsia"/>
          <w:bCs/>
          <w:sz w:val="24"/>
        </w:rPr>
        <w:t>至</w:t>
      </w:r>
      <w:r w:rsidR="00BC5CD8">
        <w:rPr>
          <w:rFonts w:ascii="宋体" w:hAnsi="宋体"/>
          <w:bCs/>
          <w:sz w:val="24"/>
        </w:rPr>
        <w:t>11</w:t>
      </w:r>
      <w:r w:rsidRPr="00A14F52">
        <w:rPr>
          <w:rFonts w:ascii="宋体" w:hAnsi="宋体" w:hint="eastAsia"/>
          <w:bCs/>
          <w:sz w:val="24"/>
        </w:rPr>
        <w:t>月</w:t>
      </w:r>
      <w:r w:rsidR="00BC5CD8">
        <w:rPr>
          <w:rFonts w:ascii="宋体" w:hAnsi="宋体"/>
          <w:bCs/>
          <w:sz w:val="24"/>
        </w:rPr>
        <w:t>30</w:t>
      </w:r>
      <w:r w:rsidRPr="00A14F52">
        <w:rPr>
          <w:rFonts w:ascii="宋体" w:hAnsi="宋体" w:hint="eastAsia"/>
          <w:bCs/>
          <w:sz w:val="24"/>
        </w:rPr>
        <w:t>日</w:t>
      </w:r>
      <w:r w:rsidR="003B0CA6" w:rsidRPr="00A14F52">
        <w:rPr>
          <w:rFonts w:ascii="宋体" w:hAnsi="宋体" w:hint="eastAsia"/>
          <w:bCs/>
          <w:sz w:val="24"/>
        </w:rPr>
        <w:t>（周</w:t>
      </w:r>
      <w:r w:rsidR="00BC5CD8">
        <w:rPr>
          <w:rFonts w:ascii="宋体" w:hAnsi="宋体" w:hint="eastAsia"/>
          <w:bCs/>
          <w:sz w:val="24"/>
        </w:rPr>
        <w:t>二</w:t>
      </w:r>
      <w:r w:rsidR="003B0CA6" w:rsidRPr="00A14F52">
        <w:rPr>
          <w:rFonts w:ascii="宋体" w:hAnsi="宋体" w:hint="eastAsia"/>
          <w:bCs/>
          <w:sz w:val="24"/>
        </w:rPr>
        <w:t>），培训期间平台全天开放。</w:t>
      </w:r>
    </w:p>
    <w:p w14:paraId="3F5D3E06" w14:textId="77777777" w:rsidR="000F7528" w:rsidRDefault="000F7528" w:rsidP="000F7528">
      <w:pPr>
        <w:spacing w:before="100" w:beforeAutospacing="1"/>
        <w:ind w:firstLineChars="200" w:firstLine="482"/>
        <w:jc w:val="left"/>
        <w:outlineLvl w:val="0"/>
        <w:rPr>
          <w:rFonts w:ascii="宋体" w:hAnsi="宋体"/>
          <w:b/>
          <w:sz w:val="24"/>
        </w:rPr>
      </w:pPr>
      <w:r w:rsidRPr="00A14F52">
        <w:rPr>
          <w:rFonts w:ascii="宋体" w:hAnsi="宋体" w:hint="eastAsia"/>
          <w:b/>
          <w:sz w:val="24"/>
        </w:rPr>
        <w:t>二、考核要求</w:t>
      </w:r>
    </w:p>
    <w:p w14:paraId="213DF3C9" w14:textId="77777777" w:rsidR="00EA725E" w:rsidRPr="00EA725E" w:rsidRDefault="00EA725E" w:rsidP="00EA725E">
      <w:pPr>
        <w:spacing w:beforeLines="50" w:before="156" w:afterLines="50" w:after="156" w:line="360" w:lineRule="auto"/>
        <w:ind w:firstLineChars="200" w:firstLine="480"/>
        <w:jc w:val="left"/>
        <w:rPr>
          <w:rFonts w:ascii="宋体" w:hAnsi="宋体"/>
          <w:bCs/>
          <w:sz w:val="24"/>
        </w:rPr>
      </w:pPr>
      <w:r w:rsidRPr="00EA725E">
        <w:rPr>
          <w:rFonts w:ascii="宋体" w:hAnsi="宋体" w:hint="eastAsia"/>
          <w:bCs/>
          <w:sz w:val="24"/>
        </w:rPr>
        <w:t>本次培训考核满分100分，总分</w:t>
      </w:r>
      <w:r w:rsidRPr="00EA725E">
        <w:rPr>
          <w:rFonts w:ascii="宋体" w:hAnsi="宋体" w:hint="eastAsia"/>
          <w:b/>
          <w:bCs/>
          <w:sz w:val="24"/>
        </w:rPr>
        <w:t>80分</w:t>
      </w:r>
      <w:r w:rsidRPr="00EA725E">
        <w:rPr>
          <w:rFonts w:ascii="宋体" w:hAnsi="宋体" w:hint="eastAsia"/>
          <w:bCs/>
          <w:sz w:val="24"/>
        </w:rPr>
        <w:t>为合格。</w:t>
      </w:r>
    </w:p>
    <w:tbl>
      <w:tblPr>
        <w:tblW w:w="7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1"/>
        <w:gridCol w:w="1985"/>
        <w:gridCol w:w="2268"/>
        <w:gridCol w:w="2262"/>
      </w:tblGrid>
      <w:tr w:rsidR="00EA725E" w:rsidRPr="006D3977" w14:paraId="27B92E7F" w14:textId="77777777" w:rsidTr="001C6457">
        <w:trPr>
          <w:trHeight w:val="330"/>
          <w:jc w:val="center"/>
        </w:trPr>
        <w:tc>
          <w:tcPr>
            <w:tcW w:w="1441" w:type="dxa"/>
            <w:shd w:val="clear" w:color="auto" w:fill="DEEAF6"/>
            <w:vAlign w:val="center"/>
          </w:tcPr>
          <w:p w14:paraId="60BE3CDC" w14:textId="77777777" w:rsidR="00EA725E" w:rsidRPr="006D3977" w:rsidRDefault="00EA725E" w:rsidP="001C6457">
            <w:pPr>
              <w:widowControl/>
              <w:jc w:val="center"/>
              <w:rPr>
                <w:rFonts w:ascii="宋体" w:hAnsi="宋体"/>
                <w:b/>
                <w:bCs/>
                <w:color w:val="000000"/>
                <w:kern w:val="0"/>
                <w:szCs w:val="21"/>
              </w:rPr>
            </w:pPr>
            <w:r w:rsidRPr="006D3977">
              <w:rPr>
                <w:rFonts w:ascii="宋体" w:hAnsi="宋体" w:hint="eastAsia"/>
                <w:b/>
                <w:bCs/>
                <w:color w:val="000000"/>
                <w:kern w:val="0"/>
                <w:szCs w:val="21"/>
              </w:rPr>
              <w:t>考核项目</w:t>
            </w:r>
          </w:p>
        </w:tc>
        <w:tc>
          <w:tcPr>
            <w:tcW w:w="1985" w:type="dxa"/>
            <w:shd w:val="clear" w:color="auto" w:fill="DEEAF6"/>
            <w:vAlign w:val="center"/>
          </w:tcPr>
          <w:p w14:paraId="7D31B1C3" w14:textId="77777777" w:rsidR="00EA725E" w:rsidRPr="006D3977" w:rsidRDefault="00EA725E" w:rsidP="001C6457">
            <w:pPr>
              <w:widowControl/>
              <w:jc w:val="center"/>
              <w:rPr>
                <w:rFonts w:ascii="宋体" w:hAnsi="宋体" w:cs="宋体"/>
                <w:b/>
                <w:bCs/>
                <w:color w:val="000000"/>
                <w:kern w:val="0"/>
                <w:szCs w:val="21"/>
              </w:rPr>
            </w:pPr>
            <w:r w:rsidRPr="006D3977">
              <w:rPr>
                <w:rFonts w:ascii="宋体" w:hAnsi="宋体" w:hint="eastAsia"/>
                <w:b/>
                <w:bCs/>
                <w:color w:val="000000"/>
                <w:kern w:val="0"/>
                <w:szCs w:val="21"/>
              </w:rPr>
              <w:t>课程学习</w:t>
            </w:r>
          </w:p>
        </w:tc>
        <w:tc>
          <w:tcPr>
            <w:tcW w:w="2268" w:type="dxa"/>
            <w:shd w:val="clear" w:color="auto" w:fill="DEEAF6"/>
            <w:vAlign w:val="center"/>
          </w:tcPr>
          <w:p w14:paraId="767D90FB" w14:textId="77777777" w:rsidR="00EA725E" w:rsidRPr="006D3977" w:rsidRDefault="00EA725E" w:rsidP="001C6457">
            <w:pPr>
              <w:widowControl/>
              <w:jc w:val="center"/>
              <w:rPr>
                <w:rFonts w:ascii="宋体" w:hAnsi="宋体" w:cs="宋体"/>
                <w:color w:val="000000"/>
                <w:kern w:val="0"/>
                <w:szCs w:val="21"/>
              </w:rPr>
            </w:pPr>
            <w:r w:rsidRPr="006D3977">
              <w:rPr>
                <w:rFonts w:ascii="宋体" w:hAnsi="宋体" w:hint="eastAsia"/>
                <w:b/>
                <w:bCs/>
                <w:color w:val="000000"/>
                <w:kern w:val="0"/>
                <w:szCs w:val="21"/>
              </w:rPr>
              <w:t>线上活动</w:t>
            </w:r>
          </w:p>
        </w:tc>
        <w:tc>
          <w:tcPr>
            <w:tcW w:w="2262" w:type="dxa"/>
            <w:shd w:val="clear" w:color="auto" w:fill="DEEAF6"/>
            <w:vAlign w:val="center"/>
          </w:tcPr>
          <w:p w14:paraId="4A2FD2DC" w14:textId="77777777" w:rsidR="00EA725E" w:rsidRPr="006D3977" w:rsidRDefault="00EA725E" w:rsidP="001C6457">
            <w:pPr>
              <w:widowControl/>
              <w:jc w:val="center"/>
              <w:rPr>
                <w:rFonts w:ascii="宋体" w:hAnsi="宋体" w:cs="宋体"/>
                <w:b/>
                <w:bCs/>
                <w:color w:val="000000"/>
                <w:kern w:val="0"/>
                <w:szCs w:val="21"/>
              </w:rPr>
            </w:pPr>
            <w:r w:rsidRPr="006D3977">
              <w:rPr>
                <w:rFonts w:ascii="宋体" w:hAnsi="宋体" w:hint="eastAsia"/>
                <w:b/>
                <w:bCs/>
                <w:color w:val="000000"/>
                <w:kern w:val="0"/>
                <w:szCs w:val="21"/>
              </w:rPr>
              <w:t>研修作业</w:t>
            </w:r>
          </w:p>
        </w:tc>
      </w:tr>
      <w:tr w:rsidR="00EA725E" w:rsidRPr="006D3977" w14:paraId="29853338" w14:textId="77777777" w:rsidTr="001C6457">
        <w:trPr>
          <w:trHeight w:val="468"/>
          <w:jc w:val="center"/>
        </w:trPr>
        <w:tc>
          <w:tcPr>
            <w:tcW w:w="1441" w:type="dxa"/>
            <w:shd w:val="clear" w:color="auto" w:fill="auto"/>
            <w:vAlign w:val="center"/>
          </w:tcPr>
          <w:p w14:paraId="0639792F" w14:textId="77777777" w:rsidR="00EA725E" w:rsidRPr="006D3977" w:rsidRDefault="00EA725E" w:rsidP="001C6457">
            <w:pPr>
              <w:widowControl/>
              <w:jc w:val="center"/>
              <w:rPr>
                <w:rFonts w:ascii="宋体" w:hAnsi="宋体"/>
                <w:b/>
                <w:color w:val="000000"/>
                <w:kern w:val="0"/>
                <w:szCs w:val="21"/>
              </w:rPr>
            </w:pPr>
            <w:r w:rsidRPr="006D3977">
              <w:rPr>
                <w:rFonts w:ascii="宋体" w:hAnsi="宋体" w:hint="eastAsia"/>
                <w:b/>
                <w:color w:val="000000"/>
                <w:kern w:val="0"/>
                <w:szCs w:val="21"/>
              </w:rPr>
              <w:t>考核要求</w:t>
            </w:r>
          </w:p>
        </w:tc>
        <w:tc>
          <w:tcPr>
            <w:tcW w:w="1985" w:type="dxa"/>
            <w:shd w:val="clear" w:color="auto" w:fill="auto"/>
            <w:vAlign w:val="center"/>
          </w:tcPr>
          <w:p w14:paraId="65EAB8A5" w14:textId="77777777" w:rsidR="00EA725E" w:rsidRPr="006D3977" w:rsidRDefault="00EA725E" w:rsidP="001C6457">
            <w:pPr>
              <w:widowControl/>
              <w:jc w:val="center"/>
              <w:rPr>
                <w:rFonts w:ascii="宋体" w:hAnsi="宋体" w:cs="宋体"/>
                <w:color w:val="000000"/>
                <w:kern w:val="0"/>
                <w:szCs w:val="21"/>
              </w:rPr>
            </w:pPr>
            <w:r w:rsidRPr="006D3977">
              <w:rPr>
                <w:rFonts w:ascii="宋体" w:hAnsi="宋体" w:hint="eastAsia"/>
                <w:color w:val="000000"/>
                <w:kern w:val="0"/>
                <w:szCs w:val="21"/>
              </w:rPr>
              <w:t>观看网络课程</w:t>
            </w:r>
            <w:r w:rsidRPr="006D3977">
              <w:rPr>
                <w:rFonts w:ascii="宋体" w:hAnsi="宋体"/>
                <w:color w:val="000000"/>
                <w:kern w:val="0"/>
                <w:szCs w:val="21"/>
              </w:rPr>
              <w:t>160</w:t>
            </w:r>
            <w:r w:rsidRPr="006D3977">
              <w:rPr>
                <w:rFonts w:ascii="宋体" w:hAnsi="宋体" w:hint="eastAsia"/>
                <w:color w:val="000000"/>
                <w:kern w:val="0"/>
                <w:szCs w:val="21"/>
              </w:rPr>
              <w:t>分钟，</w:t>
            </w:r>
            <w:r w:rsidRPr="006D3977">
              <w:rPr>
                <w:rFonts w:ascii="宋体" w:hAnsi="宋体" w:hint="eastAsia"/>
                <w:color w:val="000000"/>
                <w:szCs w:val="21"/>
              </w:rPr>
              <w:t>满分</w:t>
            </w:r>
            <w:r w:rsidRPr="006D3977">
              <w:rPr>
                <w:rFonts w:ascii="宋体" w:hAnsi="宋体"/>
                <w:color w:val="000000"/>
                <w:szCs w:val="21"/>
              </w:rPr>
              <w:t>5</w:t>
            </w:r>
            <w:r w:rsidRPr="006D3977">
              <w:rPr>
                <w:rFonts w:ascii="宋体" w:hAnsi="宋体" w:hint="eastAsia"/>
                <w:color w:val="000000"/>
                <w:szCs w:val="21"/>
              </w:rPr>
              <w:t>0分</w:t>
            </w:r>
          </w:p>
        </w:tc>
        <w:tc>
          <w:tcPr>
            <w:tcW w:w="2268" w:type="dxa"/>
            <w:shd w:val="clear" w:color="auto" w:fill="auto"/>
            <w:vAlign w:val="center"/>
          </w:tcPr>
          <w:p w14:paraId="78BA7119" w14:textId="77777777" w:rsidR="00EA725E" w:rsidRPr="006D3977" w:rsidRDefault="00EA725E" w:rsidP="001C6457">
            <w:pPr>
              <w:widowControl/>
              <w:jc w:val="center"/>
              <w:rPr>
                <w:rFonts w:ascii="宋体" w:hAnsi="宋体"/>
                <w:color w:val="000000"/>
                <w:kern w:val="0"/>
                <w:szCs w:val="21"/>
              </w:rPr>
            </w:pPr>
            <w:r w:rsidRPr="006D3977">
              <w:rPr>
                <w:rFonts w:ascii="宋体" w:hAnsi="宋体" w:hint="eastAsia"/>
                <w:color w:val="000000"/>
                <w:kern w:val="0"/>
                <w:szCs w:val="21"/>
              </w:rPr>
              <w:t>完成</w:t>
            </w:r>
            <w:r w:rsidRPr="006D3977">
              <w:rPr>
                <w:rFonts w:ascii="宋体" w:hAnsi="宋体"/>
                <w:color w:val="000000"/>
                <w:kern w:val="0"/>
                <w:szCs w:val="21"/>
              </w:rPr>
              <w:t>1</w:t>
            </w:r>
            <w:r w:rsidRPr="006D3977">
              <w:rPr>
                <w:rFonts w:ascii="宋体" w:hAnsi="宋体" w:hint="eastAsia"/>
                <w:color w:val="000000"/>
                <w:kern w:val="0"/>
                <w:szCs w:val="21"/>
              </w:rPr>
              <w:t>个在线活动，满分</w:t>
            </w:r>
            <w:r w:rsidRPr="006D3977">
              <w:rPr>
                <w:rFonts w:ascii="宋体" w:hAnsi="宋体"/>
                <w:color w:val="000000"/>
                <w:kern w:val="0"/>
                <w:szCs w:val="21"/>
              </w:rPr>
              <w:t>20</w:t>
            </w:r>
            <w:r w:rsidRPr="006D3977">
              <w:rPr>
                <w:rFonts w:ascii="宋体" w:hAnsi="宋体" w:hint="eastAsia"/>
                <w:color w:val="000000"/>
                <w:kern w:val="0"/>
                <w:szCs w:val="21"/>
              </w:rPr>
              <w:t>分</w:t>
            </w:r>
          </w:p>
        </w:tc>
        <w:tc>
          <w:tcPr>
            <w:tcW w:w="2262" w:type="dxa"/>
            <w:shd w:val="clear" w:color="auto" w:fill="auto"/>
            <w:vAlign w:val="center"/>
          </w:tcPr>
          <w:p w14:paraId="2391C026" w14:textId="77777777" w:rsidR="00EA725E" w:rsidRPr="006D3977" w:rsidRDefault="00EA725E" w:rsidP="001C6457">
            <w:pPr>
              <w:widowControl/>
              <w:jc w:val="center"/>
              <w:rPr>
                <w:rFonts w:ascii="宋体" w:hAnsi="宋体"/>
                <w:color w:val="000000"/>
                <w:kern w:val="0"/>
                <w:szCs w:val="21"/>
              </w:rPr>
            </w:pPr>
            <w:r w:rsidRPr="006D3977">
              <w:rPr>
                <w:rFonts w:ascii="宋体" w:hAnsi="宋体" w:hint="eastAsia"/>
                <w:color w:val="000000"/>
                <w:kern w:val="0"/>
                <w:szCs w:val="21"/>
              </w:rPr>
              <w:t>提交1篇作业，满分</w:t>
            </w:r>
            <w:r w:rsidRPr="006D3977">
              <w:rPr>
                <w:rFonts w:ascii="宋体" w:hAnsi="宋体"/>
                <w:color w:val="000000"/>
                <w:kern w:val="0"/>
                <w:szCs w:val="21"/>
              </w:rPr>
              <w:t>30</w:t>
            </w:r>
            <w:r w:rsidRPr="006D3977">
              <w:rPr>
                <w:rFonts w:ascii="宋体" w:hAnsi="宋体" w:hint="eastAsia"/>
                <w:color w:val="000000"/>
                <w:kern w:val="0"/>
                <w:szCs w:val="21"/>
              </w:rPr>
              <w:t>分</w:t>
            </w:r>
          </w:p>
        </w:tc>
      </w:tr>
    </w:tbl>
    <w:p w14:paraId="5F573355" w14:textId="77777777" w:rsidR="000F7528" w:rsidRPr="00A14F52" w:rsidRDefault="000F7528" w:rsidP="000F7528">
      <w:pPr>
        <w:spacing w:before="100" w:beforeAutospacing="1"/>
        <w:ind w:firstLineChars="200" w:firstLine="482"/>
        <w:jc w:val="left"/>
        <w:outlineLvl w:val="0"/>
        <w:rPr>
          <w:rFonts w:ascii="宋体" w:hAnsi="宋体"/>
          <w:b/>
          <w:sz w:val="24"/>
        </w:rPr>
      </w:pPr>
      <w:r w:rsidRPr="00A14F52">
        <w:rPr>
          <w:rFonts w:ascii="宋体" w:hAnsi="宋体" w:hint="eastAsia"/>
          <w:b/>
          <w:sz w:val="24"/>
        </w:rPr>
        <w:t>三、学习操作</w:t>
      </w:r>
    </w:p>
    <w:p w14:paraId="7B5F4483" w14:textId="6519B94A" w:rsidR="00A966FF" w:rsidRPr="00A14F52" w:rsidRDefault="00A966FF" w:rsidP="00A966FF">
      <w:pPr>
        <w:spacing w:line="360" w:lineRule="auto"/>
        <w:ind w:firstLineChars="200" w:firstLine="480"/>
        <w:jc w:val="left"/>
        <w:rPr>
          <w:rFonts w:ascii="宋体" w:hAnsi="宋体"/>
          <w:sz w:val="24"/>
        </w:rPr>
      </w:pPr>
      <w:r w:rsidRPr="00A14F52">
        <w:rPr>
          <w:rFonts w:ascii="宋体" w:hAnsi="宋体" w:hint="eastAsia"/>
          <w:bCs/>
          <w:sz w:val="24"/>
        </w:rPr>
        <w:t>在</w:t>
      </w:r>
      <w:r w:rsidR="000F7528" w:rsidRPr="00A14F52">
        <w:rPr>
          <w:rFonts w:ascii="宋体" w:hAnsi="宋体" w:hint="eastAsia"/>
          <w:b/>
          <w:sz w:val="24"/>
        </w:rPr>
        <w:t>“20</w:t>
      </w:r>
      <w:r w:rsidR="000F7528" w:rsidRPr="00A14F52">
        <w:rPr>
          <w:rFonts w:ascii="宋体" w:hAnsi="宋体"/>
          <w:b/>
          <w:sz w:val="24"/>
        </w:rPr>
        <w:t>21</w:t>
      </w:r>
      <w:r w:rsidR="00BC5CD8">
        <w:rPr>
          <w:rFonts w:ascii="宋体" w:hAnsi="宋体" w:hint="eastAsia"/>
          <w:b/>
          <w:sz w:val="24"/>
        </w:rPr>
        <w:t>青浦师德</w:t>
      </w:r>
      <w:r w:rsidR="000F7528" w:rsidRPr="00A14F52">
        <w:rPr>
          <w:rFonts w:ascii="宋体" w:hAnsi="宋体" w:hint="eastAsia"/>
          <w:b/>
          <w:sz w:val="24"/>
        </w:rPr>
        <w:t>”</w:t>
      </w:r>
      <w:r w:rsidR="000F7528" w:rsidRPr="00A14F52">
        <w:rPr>
          <w:rFonts w:ascii="宋体" w:hAnsi="宋体" w:hint="eastAsia"/>
          <w:sz w:val="24"/>
        </w:rPr>
        <w:t>专区</w:t>
      </w:r>
      <w:hyperlink r:id="rId8" w:history="1">
        <w:r w:rsidR="00302310" w:rsidRPr="009930DE">
          <w:rPr>
            <w:rStyle w:val="a6"/>
            <w:rFonts w:ascii="宋体" w:hAnsi="宋体" w:hint="eastAsia"/>
            <w:sz w:val="22"/>
            <w:szCs w:val="22"/>
          </w:rPr>
          <w:t>http://</w:t>
        </w:r>
        <w:r w:rsidR="00302310" w:rsidRPr="009930DE">
          <w:rPr>
            <w:rStyle w:val="a6"/>
            <w:rFonts w:ascii="宋体" w:hAnsi="宋体"/>
            <w:b/>
            <w:sz w:val="22"/>
            <w:szCs w:val="22"/>
          </w:rPr>
          <w:t>2021qpsd</w:t>
        </w:r>
        <w:r w:rsidR="00302310" w:rsidRPr="009930DE">
          <w:rPr>
            <w:rStyle w:val="a6"/>
            <w:rFonts w:ascii="宋体" w:hAnsi="宋体" w:hint="eastAsia"/>
            <w:b/>
            <w:sz w:val="22"/>
            <w:szCs w:val="22"/>
          </w:rPr>
          <w:t>.yanxiu.com</w:t>
        </w:r>
      </w:hyperlink>
      <w:r w:rsidRPr="00A14F52">
        <w:rPr>
          <w:rFonts w:ascii="宋体" w:hAnsi="宋体" w:hint="eastAsia"/>
          <w:sz w:val="24"/>
        </w:rPr>
        <w:t>，点击</w:t>
      </w:r>
      <w:r w:rsidR="001E2A8F">
        <w:rPr>
          <w:rFonts w:ascii="宋体" w:hAnsi="宋体" w:hint="eastAsia"/>
          <w:sz w:val="24"/>
        </w:rPr>
        <w:t>右上角【</w:t>
      </w:r>
      <w:r w:rsidR="001E2A8F" w:rsidRPr="001E2A8F">
        <w:rPr>
          <w:rFonts w:ascii="宋体" w:hAnsi="宋体" w:hint="eastAsia"/>
          <w:b/>
          <w:sz w:val="24"/>
        </w:rPr>
        <w:t>学习入口</w:t>
      </w:r>
      <w:r w:rsidR="001E2A8F">
        <w:rPr>
          <w:rFonts w:ascii="宋体" w:hAnsi="宋体"/>
          <w:sz w:val="24"/>
        </w:rPr>
        <w:t>】进入登</w:t>
      </w:r>
      <w:r w:rsidRPr="00A14F52">
        <w:rPr>
          <w:rFonts w:ascii="宋体" w:hAnsi="宋体"/>
          <w:sz w:val="24"/>
        </w:rPr>
        <w:t>录页</w:t>
      </w:r>
      <w:r w:rsidRPr="00A14F52">
        <w:rPr>
          <w:rFonts w:ascii="宋体" w:hAnsi="宋体" w:hint="eastAsia"/>
          <w:sz w:val="24"/>
        </w:rPr>
        <w:t>，</w:t>
      </w:r>
      <w:r w:rsidR="001E2A8F">
        <w:rPr>
          <w:rFonts w:ascii="宋体" w:hAnsi="宋体" w:hint="eastAsia"/>
          <w:sz w:val="24"/>
        </w:rPr>
        <w:t>账号</w:t>
      </w:r>
      <w:r w:rsidRPr="00A14F52">
        <w:rPr>
          <w:rFonts w:ascii="宋体" w:hAnsi="宋体" w:hint="eastAsia"/>
          <w:sz w:val="24"/>
        </w:rPr>
        <w:t>为</w:t>
      </w:r>
      <w:r w:rsidR="003818AB" w:rsidRPr="00A14F52">
        <w:rPr>
          <w:rFonts w:ascii="宋体" w:hAnsi="宋体" w:hint="eastAsia"/>
          <w:b/>
          <w:sz w:val="24"/>
        </w:rPr>
        <w:t>手机号</w:t>
      </w:r>
      <w:r w:rsidRPr="00A14F52">
        <w:rPr>
          <w:rFonts w:ascii="宋体" w:hAnsi="宋体" w:hint="eastAsia"/>
          <w:sz w:val="24"/>
        </w:rPr>
        <w:t>，初始密码</w:t>
      </w:r>
      <w:r w:rsidRPr="001E2A8F">
        <w:rPr>
          <w:rFonts w:ascii="宋体" w:hAnsi="宋体" w:hint="eastAsia"/>
          <w:b/>
          <w:sz w:val="24"/>
        </w:rPr>
        <w:t>yxw</w:t>
      </w:r>
      <w:r w:rsidRPr="001E2A8F">
        <w:rPr>
          <w:rFonts w:ascii="宋体" w:hAnsi="宋体"/>
          <w:b/>
          <w:sz w:val="24"/>
        </w:rPr>
        <w:t>123456</w:t>
      </w:r>
      <w:r w:rsidRPr="00A14F52">
        <w:rPr>
          <w:rFonts w:ascii="宋体" w:hAnsi="宋体" w:hint="eastAsia"/>
          <w:sz w:val="24"/>
        </w:rPr>
        <w:t>，如密码无法登录可通过【忘记密码】用手机号重置。</w:t>
      </w:r>
    </w:p>
    <w:p w14:paraId="62304CE2" w14:textId="24EC2FD0" w:rsidR="00705177" w:rsidRDefault="00705177" w:rsidP="000F7528">
      <w:pPr>
        <w:spacing w:line="360" w:lineRule="auto"/>
        <w:ind w:firstLineChars="200" w:firstLine="480"/>
        <w:jc w:val="left"/>
        <w:rPr>
          <w:rFonts w:ascii="宋体" w:hAnsi="宋体"/>
          <w:sz w:val="24"/>
        </w:rPr>
      </w:pPr>
      <w:r w:rsidRPr="00A14F52">
        <w:rPr>
          <w:rFonts w:ascii="宋体" w:hAnsi="宋体"/>
          <w:sz w:val="24"/>
        </w:rPr>
        <w:t>第一步</w:t>
      </w:r>
      <w:r w:rsidRPr="00A14F52">
        <w:rPr>
          <w:rFonts w:ascii="宋体" w:hAnsi="宋体" w:hint="eastAsia"/>
          <w:sz w:val="24"/>
        </w:rPr>
        <w:t>：</w:t>
      </w:r>
      <w:r w:rsidR="00A966FF" w:rsidRPr="00A14F52">
        <w:rPr>
          <w:rFonts w:ascii="宋体" w:hAnsi="宋体" w:hint="eastAsia"/>
          <w:sz w:val="24"/>
        </w:rPr>
        <w:t>点击</w:t>
      </w:r>
      <w:r w:rsidR="00EB516B">
        <w:rPr>
          <w:rFonts w:ascii="宋体" w:hAnsi="宋体" w:hint="eastAsia"/>
          <w:sz w:val="24"/>
        </w:rPr>
        <w:t>首页右上角</w:t>
      </w:r>
      <w:r w:rsidR="00A966FF" w:rsidRPr="00EB516B">
        <w:rPr>
          <w:rFonts w:ascii="宋体" w:hAnsi="宋体" w:hint="eastAsia"/>
          <w:b/>
          <w:sz w:val="24"/>
        </w:rPr>
        <w:t>【</w:t>
      </w:r>
      <w:r w:rsidR="00EB516B" w:rsidRPr="00EB516B">
        <w:rPr>
          <w:rFonts w:ascii="宋体" w:hAnsi="宋体" w:hint="eastAsia"/>
          <w:b/>
          <w:sz w:val="24"/>
        </w:rPr>
        <w:t>请登录</w:t>
      </w:r>
      <w:r w:rsidR="00A966FF" w:rsidRPr="00EB516B">
        <w:rPr>
          <w:rFonts w:ascii="宋体" w:hAnsi="宋体" w:hint="eastAsia"/>
          <w:b/>
          <w:sz w:val="24"/>
        </w:rPr>
        <w:t>】</w:t>
      </w:r>
      <w:r w:rsidR="00A966FF" w:rsidRPr="00A14F52">
        <w:rPr>
          <w:rFonts w:ascii="宋体" w:hAnsi="宋体" w:hint="eastAsia"/>
          <w:sz w:val="24"/>
        </w:rPr>
        <w:t>，</w:t>
      </w:r>
      <w:r w:rsidR="001E1BDB" w:rsidRPr="00A14F52">
        <w:rPr>
          <w:rFonts w:ascii="宋体" w:hAnsi="宋体" w:hint="eastAsia"/>
          <w:sz w:val="24"/>
        </w:rPr>
        <w:t>输入</w:t>
      </w:r>
      <w:r w:rsidR="001E2A8F">
        <w:rPr>
          <w:rFonts w:ascii="宋体" w:hAnsi="宋体" w:hint="eastAsia"/>
          <w:sz w:val="24"/>
        </w:rPr>
        <w:t>账号</w:t>
      </w:r>
      <w:r w:rsidR="00A966FF" w:rsidRPr="00A14F52">
        <w:rPr>
          <w:rFonts w:ascii="宋体" w:hAnsi="宋体" w:hint="eastAsia"/>
          <w:sz w:val="24"/>
        </w:rPr>
        <w:t>和</w:t>
      </w:r>
      <w:r w:rsidR="001E1BDB" w:rsidRPr="00A14F52">
        <w:rPr>
          <w:rFonts w:ascii="宋体" w:hAnsi="宋体" w:hint="eastAsia"/>
          <w:sz w:val="24"/>
        </w:rPr>
        <w:t>密码登录</w:t>
      </w:r>
      <w:r w:rsidR="00C73E64" w:rsidRPr="00A14F52">
        <w:rPr>
          <w:rFonts w:ascii="宋体" w:hAnsi="宋体" w:hint="eastAsia"/>
          <w:sz w:val="24"/>
        </w:rPr>
        <w:t>。</w:t>
      </w:r>
      <w:r w:rsidR="00EB516B">
        <w:rPr>
          <w:rFonts w:ascii="宋体" w:hAnsi="宋体" w:hint="eastAsia"/>
          <w:sz w:val="24"/>
        </w:rPr>
        <w:t>登录完成后点击</w:t>
      </w:r>
      <w:r w:rsidR="00EB516B" w:rsidRPr="00EB516B">
        <w:rPr>
          <w:rFonts w:ascii="宋体" w:hAnsi="宋体" w:hint="eastAsia"/>
          <w:b/>
          <w:sz w:val="24"/>
        </w:rPr>
        <w:t>【学习入口】</w:t>
      </w:r>
      <w:r w:rsidR="00EB516B">
        <w:rPr>
          <w:rFonts w:ascii="宋体" w:hAnsi="宋体" w:hint="eastAsia"/>
          <w:sz w:val="24"/>
        </w:rPr>
        <w:t>进入项目。</w:t>
      </w:r>
    </w:p>
    <w:p w14:paraId="4724D709" w14:textId="0419E6D6" w:rsidR="00EB516B" w:rsidRPr="00A14F52" w:rsidRDefault="00EB516B" w:rsidP="00EB516B">
      <w:pPr>
        <w:spacing w:line="360" w:lineRule="auto"/>
        <w:ind w:firstLineChars="200" w:firstLine="480"/>
        <w:jc w:val="center"/>
        <w:rPr>
          <w:rFonts w:ascii="宋体" w:hAnsi="宋体"/>
          <w:sz w:val="24"/>
        </w:rPr>
      </w:pPr>
      <w:r>
        <w:rPr>
          <w:rFonts w:ascii="宋体" w:hAnsi="宋体" w:hint="eastAsia"/>
          <w:noProof/>
          <w:sz w:val="24"/>
        </w:rPr>
        <w:drawing>
          <wp:inline distT="0" distB="0" distL="0" distR="0" wp14:anchorId="70B95ADC" wp14:editId="1EFEDF7B">
            <wp:extent cx="5071521" cy="108000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56.png"/>
                    <pic:cNvPicPr/>
                  </pic:nvPicPr>
                  <pic:blipFill>
                    <a:blip r:embed="rId9">
                      <a:extLst>
                        <a:ext uri="{28A0092B-C50C-407E-A947-70E740481C1C}">
                          <a14:useLocalDpi xmlns:a14="http://schemas.microsoft.com/office/drawing/2010/main" val="0"/>
                        </a:ext>
                      </a:extLst>
                    </a:blip>
                    <a:stretch>
                      <a:fillRect/>
                    </a:stretch>
                  </pic:blipFill>
                  <pic:spPr>
                    <a:xfrm>
                      <a:off x="0" y="0"/>
                      <a:ext cx="5071521" cy="1080000"/>
                    </a:xfrm>
                    <a:prstGeom prst="rect">
                      <a:avLst/>
                    </a:prstGeom>
                  </pic:spPr>
                </pic:pic>
              </a:graphicData>
            </a:graphic>
          </wp:inline>
        </w:drawing>
      </w:r>
    </w:p>
    <w:p w14:paraId="72026E3D" w14:textId="1C5178A6" w:rsidR="00705177" w:rsidRPr="00A14F52" w:rsidRDefault="001E1BDB" w:rsidP="00705177">
      <w:pPr>
        <w:spacing w:line="360" w:lineRule="auto"/>
        <w:ind w:firstLineChars="200" w:firstLine="480"/>
        <w:jc w:val="center"/>
        <w:rPr>
          <w:rFonts w:ascii="宋体" w:hAnsi="宋体"/>
          <w:sz w:val="24"/>
        </w:rPr>
      </w:pPr>
      <w:r w:rsidRPr="00A14F52">
        <w:rPr>
          <w:rFonts w:ascii="宋体" w:hAnsi="宋体"/>
          <w:noProof/>
          <w:sz w:val="24"/>
        </w:rPr>
        <w:drawing>
          <wp:inline distT="0" distB="0" distL="0" distR="0" wp14:anchorId="40203E8F" wp14:editId="0A675D10">
            <wp:extent cx="1629882" cy="1728000"/>
            <wp:effectExtent l="0" t="0" r="889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zy\AppData\Local\Temp\1614929673(1).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629882" cy="1728000"/>
                    </a:xfrm>
                    <a:prstGeom prst="rect">
                      <a:avLst/>
                    </a:prstGeom>
                    <a:noFill/>
                    <a:ln>
                      <a:noFill/>
                    </a:ln>
                    <a:extLst>
                      <a:ext uri="{53640926-AAD7-44D8-BBD7-CCE9431645EC}">
                        <a14:shadowObscured xmlns:a14="http://schemas.microsoft.com/office/drawing/2010/main"/>
                      </a:ext>
                    </a:extLst>
                  </pic:spPr>
                </pic:pic>
              </a:graphicData>
            </a:graphic>
          </wp:inline>
        </w:drawing>
      </w:r>
      <w:r w:rsidR="00CE5ABF" w:rsidRPr="00A14F52">
        <w:rPr>
          <w:rFonts w:ascii="宋体" w:hAnsi="宋体"/>
          <w:sz w:val="24"/>
        </w:rPr>
        <w:t xml:space="preserve"> </w:t>
      </w:r>
      <w:r w:rsidR="003818AB" w:rsidRPr="005333B3">
        <w:rPr>
          <w:rFonts w:ascii="宋体" w:hAnsi="宋体"/>
          <w:noProof/>
          <w:sz w:val="24"/>
        </w:rPr>
        <w:drawing>
          <wp:inline distT="0" distB="0" distL="0" distR="0" wp14:anchorId="673D53F3" wp14:editId="41124B5D">
            <wp:extent cx="2423690" cy="1692000"/>
            <wp:effectExtent l="0" t="0" r="0" b="3810"/>
            <wp:docPr id="1" name="图片 1" descr="C:\Users\wzy\AppData\Local\Temp\WeChat Files\46df8bd4995956ad92a33ae6a1f59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zy\AppData\Local\Temp\WeChat Files\46df8bd4995956ad92a33ae6a1f59f5.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0082" b="6719"/>
                    <a:stretch/>
                  </pic:blipFill>
                  <pic:spPr bwMode="auto">
                    <a:xfrm>
                      <a:off x="0" y="0"/>
                      <a:ext cx="2423690" cy="1692000"/>
                    </a:xfrm>
                    <a:prstGeom prst="rect">
                      <a:avLst/>
                    </a:prstGeom>
                    <a:noFill/>
                    <a:ln>
                      <a:noFill/>
                    </a:ln>
                    <a:extLst>
                      <a:ext uri="{53640926-AAD7-44D8-BBD7-CCE9431645EC}">
                        <a14:shadowObscured xmlns:a14="http://schemas.microsoft.com/office/drawing/2010/main"/>
                      </a:ext>
                    </a:extLst>
                  </pic:spPr>
                </pic:pic>
              </a:graphicData>
            </a:graphic>
          </wp:inline>
        </w:drawing>
      </w:r>
      <w:r w:rsidR="00A966FF" w:rsidRPr="00A14F52">
        <w:rPr>
          <w:rFonts w:ascii="宋体" w:hAnsi="宋体"/>
          <w:sz w:val="24"/>
        </w:rPr>
        <w:t xml:space="preserve">  </w:t>
      </w:r>
    </w:p>
    <w:p w14:paraId="624C08D4" w14:textId="26E851F4" w:rsidR="002E3363" w:rsidRPr="00A14F52" w:rsidRDefault="00C73E64" w:rsidP="003B0CA6">
      <w:pPr>
        <w:spacing w:line="360" w:lineRule="auto"/>
        <w:ind w:firstLineChars="200" w:firstLine="420"/>
        <w:jc w:val="left"/>
        <w:rPr>
          <w:rFonts w:ascii="宋体" w:hAnsi="宋体"/>
        </w:rPr>
      </w:pPr>
      <w:r w:rsidRPr="00A14F52">
        <w:rPr>
          <w:rFonts w:ascii="宋体" w:hAnsi="宋体" w:hint="eastAsia"/>
        </w:rPr>
        <w:t>温馨</w:t>
      </w:r>
      <w:r w:rsidR="001E1BDB" w:rsidRPr="00A14F52">
        <w:rPr>
          <w:rFonts w:ascii="宋体" w:hAnsi="宋体" w:hint="eastAsia"/>
        </w:rPr>
        <w:t>提示：</w:t>
      </w:r>
      <w:r w:rsidRPr="00A14F52">
        <w:rPr>
          <w:rFonts w:ascii="宋体" w:hAnsi="宋体" w:hint="eastAsia"/>
        </w:rPr>
        <w:t>根据</w:t>
      </w:r>
      <w:r w:rsidR="001E1BDB" w:rsidRPr="00A14F52">
        <w:rPr>
          <w:rFonts w:ascii="宋体" w:hAnsi="宋体"/>
        </w:rPr>
        <w:t>网信办规定</w:t>
      </w:r>
      <w:r w:rsidR="001E1BDB" w:rsidRPr="00A14F52">
        <w:rPr>
          <w:rFonts w:ascii="宋体" w:hAnsi="宋体" w:hint="eastAsia"/>
        </w:rPr>
        <w:t>需</w:t>
      </w:r>
      <w:r w:rsidR="00783C16" w:rsidRPr="00A14F52">
        <w:rPr>
          <w:rFonts w:ascii="宋体" w:hAnsi="宋体" w:hint="eastAsia"/>
        </w:rPr>
        <w:t>验证身份信息</w:t>
      </w:r>
      <w:r w:rsidR="003B0CA6" w:rsidRPr="00A14F52">
        <w:rPr>
          <w:rFonts w:ascii="宋体" w:hAnsi="宋体" w:hint="eastAsia"/>
        </w:rPr>
        <w:t>，</w:t>
      </w:r>
      <w:r w:rsidR="00783C16" w:rsidRPr="00A14F52">
        <w:rPr>
          <w:rFonts w:ascii="宋体" w:hAnsi="宋体" w:hint="eastAsia"/>
        </w:rPr>
        <w:t>因此</w:t>
      </w:r>
      <w:r w:rsidR="003B0CA6" w:rsidRPr="00A14F52">
        <w:rPr>
          <w:rFonts w:ascii="宋体" w:hAnsi="宋体" w:hint="eastAsia"/>
        </w:rPr>
        <w:t>首次登录</w:t>
      </w:r>
      <w:r w:rsidR="00783C16" w:rsidRPr="00A14F52">
        <w:rPr>
          <w:rFonts w:ascii="宋体" w:hAnsi="宋体" w:hint="eastAsia"/>
        </w:rPr>
        <w:t>时</w:t>
      </w:r>
      <w:r w:rsidR="003B0CA6" w:rsidRPr="00A14F52">
        <w:rPr>
          <w:rFonts w:ascii="宋体" w:hAnsi="宋体" w:hint="eastAsia"/>
        </w:rPr>
        <w:t>通过手机号获取验证码进行认证</w:t>
      </w:r>
      <w:r w:rsidRPr="00A14F52">
        <w:rPr>
          <w:rFonts w:ascii="宋体" w:hAnsi="宋体" w:hint="eastAsia"/>
        </w:rPr>
        <w:t>。</w:t>
      </w:r>
    </w:p>
    <w:p w14:paraId="6BE88628" w14:textId="1CD5F6EE" w:rsidR="00B972F8" w:rsidRPr="00A14F52" w:rsidRDefault="00B972F8" w:rsidP="00B972F8">
      <w:pPr>
        <w:spacing w:line="360" w:lineRule="auto"/>
        <w:ind w:firstLineChars="200" w:firstLine="480"/>
        <w:jc w:val="left"/>
        <w:rPr>
          <w:rFonts w:ascii="宋体" w:hAnsi="宋体"/>
          <w:sz w:val="24"/>
        </w:rPr>
      </w:pPr>
      <w:r w:rsidRPr="00A14F52">
        <w:rPr>
          <w:rFonts w:ascii="宋体" w:hAnsi="宋体"/>
          <w:sz w:val="24"/>
        </w:rPr>
        <w:t>第</w:t>
      </w:r>
      <w:r w:rsidRPr="00A14F52">
        <w:rPr>
          <w:rFonts w:ascii="宋体" w:hAnsi="宋体" w:hint="eastAsia"/>
          <w:sz w:val="24"/>
        </w:rPr>
        <w:t>二</w:t>
      </w:r>
      <w:r w:rsidRPr="00A14F52">
        <w:rPr>
          <w:rFonts w:ascii="宋体" w:hAnsi="宋体"/>
          <w:sz w:val="24"/>
        </w:rPr>
        <w:t>步</w:t>
      </w:r>
      <w:r w:rsidRPr="00A14F52">
        <w:rPr>
          <w:rFonts w:ascii="宋体" w:hAnsi="宋体" w:hint="eastAsia"/>
          <w:sz w:val="24"/>
        </w:rPr>
        <w:t>：</w:t>
      </w:r>
      <w:r w:rsidR="005F7B09">
        <w:rPr>
          <w:rFonts w:ascii="宋体" w:hAnsi="宋体" w:hint="eastAsia"/>
          <w:sz w:val="24"/>
        </w:rPr>
        <w:t>在</w:t>
      </w:r>
      <w:r w:rsidRPr="00A14F52">
        <w:rPr>
          <w:rFonts w:ascii="宋体" w:hAnsi="宋体" w:hint="eastAsia"/>
          <w:sz w:val="24"/>
        </w:rPr>
        <w:t>左上方【</w:t>
      </w:r>
      <w:r w:rsidRPr="00A14F52">
        <w:rPr>
          <w:rFonts w:ascii="宋体" w:hAnsi="宋体" w:hint="eastAsia"/>
          <w:b/>
          <w:sz w:val="24"/>
        </w:rPr>
        <w:t>我的项目</w:t>
      </w:r>
      <w:r w:rsidRPr="00A14F52">
        <w:rPr>
          <w:rFonts w:ascii="宋体" w:hAnsi="宋体" w:hint="eastAsia"/>
          <w:sz w:val="24"/>
        </w:rPr>
        <w:t>】，点击项目名称后的</w:t>
      </w:r>
      <w:r w:rsidRPr="00A14F52">
        <w:rPr>
          <w:rFonts w:ascii="宋体" w:hAnsi="宋体" w:hint="eastAsia"/>
          <w:b/>
          <w:sz w:val="24"/>
        </w:rPr>
        <w:t>【去学习】</w:t>
      </w:r>
      <w:r w:rsidRPr="00A14F52">
        <w:rPr>
          <w:rFonts w:ascii="宋体" w:hAnsi="宋体" w:hint="eastAsia"/>
          <w:sz w:val="24"/>
        </w:rPr>
        <w:t>进入相应课程。</w:t>
      </w:r>
    </w:p>
    <w:p w14:paraId="526FAA56" w14:textId="77777777" w:rsidR="00B972F8" w:rsidRPr="005F7B09" w:rsidRDefault="00B972F8" w:rsidP="005F7B09">
      <w:pPr>
        <w:ind w:firstLineChars="200" w:firstLine="480"/>
        <w:rPr>
          <w:rFonts w:ascii="宋体" w:hAnsi="宋体"/>
          <w:sz w:val="24"/>
        </w:rPr>
      </w:pPr>
      <w:r w:rsidRPr="005F7B09">
        <w:rPr>
          <w:rFonts w:ascii="宋体" w:hAnsi="宋体" w:hint="eastAsia"/>
          <w:noProof/>
          <w:sz w:val="24"/>
        </w:rPr>
        <w:drawing>
          <wp:inline distT="0" distB="0" distL="0" distR="0" wp14:anchorId="20E67E2F" wp14:editId="474A2EA6">
            <wp:extent cx="5223676" cy="748633"/>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形用户界面, 文本, 应用程序&#10;&#10;描述已自动生成"/>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23676" cy="748633"/>
                    </a:xfrm>
                    <a:prstGeom prst="rect">
                      <a:avLst/>
                    </a:prstGeom>
                    <a:ln>
                      <a:noFill/>
                    </a:ln>
                    <a:extLst>
                      <a:ext uri="{53640926-AAD7-44D8-BBD7-CCE9431645EC}">
                        <a14:shadowObscured xmlns:a14="http://schemas.microsoft.com/office/drawing/2010/main"/>
                      </a:ext>
                    </a:extLst>
                  </pic:spPr>
                </pic:pic>
              </a:graphicData>
            </a:graphic>
          </wp:inline>
        </w:drawing>
      </w:r>
    </w:p>
    <w:p w14:paraId="2578B37C" w14:textId="2B9A2E44" w:rsidR="000F7528" w:rsidRPr="00A14F52" w:rsidRDefault="001E1BDB" w:rsidP="00B972F8">
      <w:pPr>
        <w:spacing w:line="360" w:lineRule="auto"/>
        <w:ind w:firstLineChars="200" w:firstLine="480"/>
        <w:rPr>
          <w:rFonts w:ascii="宋体" w:hAnsi="宋体"/>
          <w:sz w:val="22"/>
        </w:rPr>
      </w:pPr>
      <w:r w:rsidRPr="00A14F52">
        <w:rPr>
          <w:rFonts w:ascii="宋体" w:hAnsi="宋体"/>
          <w:sz w:val="24"/>
        </w:rPr>
        <w:lastRenderedPageBreak/>
        <w:t>第</w:t>
      </w:r>
      <w:r w:rsidR="00B972F8" w:rsidRPr="00A14F52">
        <w:rPr>
          <w:rFonts w:ascii="宋体" w:hAnsi="宋体" w:hint="eastAsia"/>
          <w:sz w:val="24"/>
        </w:rPr>
        <w:t>三</w:t>
      </w:r>
      <w:r w:rsidRPr="00A14F52">
        <w:rPr>
          <w:rFonts w:ascii="宋体" w:hAnsi="宋体"/>
          <w:sz w:val="24"/>
        </w:rPr>
        <w:t>步</w:t>
      </w:r>
      <w:r w:rsidRPr="00A14F52">
        <w:rPr>
          <w:rFonts w:ascii="宋体" w:hAnsi="宋体" w:hint="eastAsia"/>
          <w:sz w:val="24"/>
        </w:rPr>
        <w:t>：</w:t>
      </w:r>
      <w:r w:rsidR="005F7B09">
        <w:rPr>
          <w:rFonts w:ascii="宋体" w:hAnsi="宋体" w:hint="eastAsia"/>
          <w:sz w:val="24"/>
        </w:rPr>
        <w:t>在</w:t>
      </w:r>
      <w:r w:rsidR="00302310">
        <w:rPr>
          <w:rFonts w:ascii="宋体" w:hAnsi="宋体" w:hint="eastAsia"/>
          <w:sz w:val="24"/>
        </w:rPr>
        <w:t>网络研修</w:t>
      </w:r>
      <w:r w:rsidR="005F7B09">
        <w:rPr>
          <w:rFonts w:ascii="宋体" w:hAnsi="宋体" w:hint="eastAsia"/>
          <w:sz w:val="24"/>
        </w:rPr>
        <w:t>阶段下按要求</w:t>
      </w:r>
      <w:r w:rsidR="0069045E" w:rsidRPr="00A14F52">
        <w:rPr>
          <w:rFonts w:ascii="宋体" w:hAnsi="宋体" w:hint="eastAsia"/>
          <w:sz w:val="24"/>
        </w:rPr>
        <w:t>完成【</w:t>
      </w:r>
      <w:r w:rsidR="00302310">
        <w:rPr>
          <w:rFonts w:ascii="宋体" w:hAnsi="宋体" w:hint="eastAsia"/>
          <w:sz w:val="24"/>
        </w:rPr>
        <w:t>课程学习</w:t>
      </w:r>
      <w:r w:rsidR="0069045E" w:rsidRPr="00A14F52">
        <w:rPr>
          <w:rFonts w:ascii="宋体" w:hAnsi="宋体" w:hint="eastAsia"/>
          <w:sz w:val="24"/>
        </w:rPr>
        <w:t>】、【</w:t>
      </w:r>
      <w:r w:rsidR="00302310">
        <w:rPr>
          <w:rFonts w:ascii="宋体" w:hAnsi="宋体" w:hint="eastAsia"/>
          <w:sz w:val="24"/>
        </w:rPr>
        <w:t>线上</w:t>
      </w:r>
      <w:r w:rsidR="0069045E" w:rsidRPr="00A14F52">
        <w:rPr>
          <w:rFonts w:ascii="宋体" w:hAnsi="宋体" w:hint="eastAsia"/>
          <w:sz w:val="24"/>
        </w:rPr>
        <w:t>活动】</w:t>
      </w:r>
      <w:r w:rsidR="005F7B09">
        <w:rPr>
          <w:rFonts w:ascii="宋体" w:hAnsi="宋体" w:hint="eastAsia"/>
          <w:sz w:val="24"/>
        </w:rPr>
        <w:t>或</w:t>
      </w:r>
      <w:r w:rsidR="0069045E" w:rsidRPr="00A14F52">
        <w:rPr>
          <w:rFonts w:ascii="宋体" w:hAnsi="宋体" w:hint="eastAsia"/>
          <w:sz w:val="24"/>
        </w:rPr>
        <w:t>【</w:t>
      </w:r>
      <w:r w:rsidR="00302310">
        <w:rPr>
          <w:rFonts w:ascii="宋体" w:hAnsi="宋体" w:hint="eastAsia"/>
          <w:sz w:val="24"/>
        </w:rPr>
        <w:t>研修</w:t>
      </w:r>
      <w:r w:rsidR="0069045E" w:rsidRPr="00A14F52">
        <w:rPr>
          <w:rFonts w:ascii="宋体" w:hAnsi="宋体" w:hint="eastAsia"/>
          <w:sz w:val="24"/>
        </w:rPr>
        <w:t>作业】环节。</w:t>
      </w:r>
    </w:p>
    <w:p w14:paraId="228A585E" w14:textId="53A96D7C" w:rsidR="000F7528" w:rsidRPr="00A14F52" w:rsidRDefault="004A66E5" w:rsidP="005F7B09">
      <w:pPr>
        <w:jc w:val="center"/>
        <w:rPr>
          <w:rFonts w:ascii="宋体" w:hAnsi="宋体"/>
        </w:rPr>
      </w:pPr>
      <w:r w:rsidRPr="00A14F52">
        <w:rPr>
          <w:rFonts w:ascii="宋体" w:hAnsi="宋体"/>
          <w:noProof/>
        </w:rPr>
        <w:drawing>
          <wp:inline distT="0" distB="0" distL="0" distR="0" wp14:anchorId="21200BBE" wp14:editId="627D5F2D">
            <wp:extent cx="5902040" cy="2448000"/>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截图_20210305161917.png"/>
                    <pic:cNvPicPr/>
                  </pic:nvPicPr>
                  <pic:blipFill rotWithShape="1">
                    <a:blip r:embed="rId13">
                      <a:extLst>
                        <a:ext uri="{28A0092B-C50C-407E-A947-70E740481C1C}">
                          <a14:useLocalDpi xmlns:a14="http://schemas.microsoft.com/office/drawing/2010/main" val="0"/>
                        </a:ext>
                      </a:extLst>
                    </a:blip>
                    <a:srcRect t="36693"/>
                    <a:stretch/>
                  </pic:blipFill>
                  <pic:spPr bwMode="auto">
                    <a:xfrm>
                      <a:off x="0" y="0"/>
                      <a:ext cx="5902040" cy="2448000"/>
                    </a:xfrm>
                    <a:prstGeom prst="rect">
                      <a:avLst/>
                    </a:prstGeom>
                    <a:ln>
                      <a:noFill/>
                    </a:ln>
                    <a:extLst>
                      <a:ext uri="{53640926-AAD7-44D8-BBD7-CCE9431645EC}">
                        <a14:shadowObscured xmlns:a14="http://schemas.microsoft.com/office/drawing/2010/main"/>
                      </a:ext>
                    </a:extLst>
                  </pic:spPr>
                </pic:pic>
              </a:graphicData>
            </a:graphic>
          </wp:inline>
        </w:drawing>
      </w:r>
    </w:p>
    <w:p w14:paraId="306CCA18" w14:textId="77777777" w:rsidR="000F7528" w:rsidRPr="00A14F52" w:rsidRDefault="000F7528" w:rsidP="000F7528">
      <w:pPr>
        <w:spacing w:before="100" w:beforeAutospacing="1"/>
        <w:ind w:firstLineChars="200" w:firstLine="482"/>
        <w:jc w:val="left"/>
        <w:outlineLvl w:val="0"/>
        <w:rPr>
          <w:rFonts w:ascii="宋体" w:hAnsi="宋体"/>
          <w:b/>
          <w:sz w:val="24"/>
        </w:rPr>
      </w:pPr>
      <w:r w:rsidRPr="00A14F52">
        <w:rPr>
          <w:rFonts w:ascii="宋体" w:hAnsi="宋体" w:hint="eastAsia"/>
          <w:b/>
          <w:sz w:val="24"/>
        </w:rPr>
        <w:t>四、疑问咨询</w:t>
      </w:r>
    </w:p>
    <w:p w14:paraId="5891BA2F" w14:textId="77777777" w:rsidR="00B25DFE" w:rsidRPr="00A14F52" w:rsidRDefault="00B25DFE" w:rsidP="00B25DFE">
      <w:pPr>
        <w:spacing w:line="400" w:lineRule="exact"/>
        <w:ind w:firstLineChars="200" w:firstLine="480"/>
        <w:jc w:val="left"/>
        <w:rPr>
          <w:rFonts w:ascii="宋体" w:hAnsi="宋体"/>
          <w:sz w:val="24"/>
        </w:rPr>
      </w:pPr>
      <w:r w:rsidRPr="00A14F52">
        <w:rPr>
          <w:rFonts w:ascii="宋体" w:hAnsi="宋体" w:hint="eastAsia"/>
          <w:sz w:val="24"/>
        </w:rPr>
        <w:t>在学习过程中若有技术问题请通过以下方式与中国教师研修网取得联系：</w:t>
      </w:r>
    </w:p>
    <w:p w14:paraId="69A07124" w14:textId="77777777" w:rsidR="00B25DFE" w:rsidRPr="00A14F52" w:rsidRDefault="00B25DFE" w:rsidP="00B25DFE">
      <w:pPr>
        <w:pStyle w:val="a5"/>
        <w:numPr>
          <w:ilvl w:val="0"/>
          <w:numId w:val="1"/>
        </w:numPr>
        <w:spacing w:line="400" w:lineRule="exact"/>
        <w:ind w:firstLineChars="0"/>
        <w:jc w:val="left"/>
        <w:rPr>
          <w:rFonts w:ascii="宋体" w:hAnsi="宋体"/>
          <w:sz w:val="24"/>
        </w:rPr>
      </w:pPr>
      <w:r w:rsidRPr="00A14F52">
        <w:rPr>
          <w:rFonts w:ascii="宋体" w:hAnsi="宋体" w:hint="eastAsia"/>
          <w:sz w:val="24"/>
        </w:rPr>
        <w:t>培训专区页面【客服小研在线】</w:t>
      </w:r>
    </w:p>
    <w:p w14:paraId="4B216AA3" w14:textId="7DC7A479" w:rsidR="00B25DFE" w:rsidRPr="00A14F52" w:rsidRDefault="00B25DFE" w:rsidP="00A14F52">
      <w:pPr>
        <w:pStyle w:val="a5"/>
        <w:numPr>
          <w:ilvl w:val="0"/>
          <w:numId w:val="1"/>
        </w:numPr>
        <w:spacing w:line="400" w:lineRule="exact"/>
        <w:ind w:firstLineChars="0"/>
        <w:jc w:val="left"/>
        <w:rPr>
          <w:rFonts w:ascii="宋体" w:hAnsi="宋体"/>
          <w:sz w:val="24"/>
        </w:rPr>
      </w:pPr>
      <w:r w:rsidRPr="00A14F52">
        <w:rPr>
          <w:rFonts w:ascii="宋体" w:hAnsi="宋体" w:hint="eastAsia"/>
          <w:sz w:val="24"/>
        </w:rPr>
        <w:t>服务热线</w:t>
      </w:r>
      <w:r w:rsidRPr="00A14F52">
        <w:rPr>
          <w:rFonts w:ascii="宋体" w:hAnsi="宋体"/>
          <w:sz w:val="24"/>
        </w:rPr>
        <w:t>4007799010</w:t>
      </w:r>
      <w:r w:rsidRPr="00A14F52">
        <w:rPr>
          <w:rFonts w:ascii="宋体" w:hAnsi="宋体" w:hint="eastAsia"/>
          <w:sz w:val="24"/>
        </w:rPr>
        <w:t>（免长途，</w:t>
      </w:r>
      <w:r w:rsidRPr="00A14F52">
        <w:rPr>
          <w:rFonts w:ascii="宋体" w:hAnsi="宋体"/>
          <w:sz w:val="24"/>
        </w:rPr>
        <w:t>8:00-22:00</w:t>
      </w:r>
      <w:r w:rsidRPr="00A14F52">
        <w:rPr>
          <w:rFonts w:ascii="宋体" w:hAnsi="宋体" w:hint="eastAsia"/>
          <w:sz w:val="24"/>
        </w:rPr>
        <w:t>人工服务，其他时段为语音答录）</w:t>
      </w:r>
    </w:p>
    <w:sectPr w:rsidR="00B25DFE" w:rsidRPr="00A14F52" w:rsidSect="003B0CA6">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2309C" w14:textId="77777777" w:rsidR="00D5320F" w:rsidRDefault="00D5320F" w:rsidP="0053054E">
      <w:r>
        <w:separator/>
      </w:r>
    </w:p>
  </w:endnote>
  <w:endnote w:type="continuationSeparator" w:id="0">
    <w:p w14:paraId="42AC4D0F" w14:textId="77777777" w:rsidR="00D5320F" w:rsidRDefault="00D5320F" w:rsidP="00530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E7842" w14:textId="77777777" w:rsidR="00D5320F" w:rsidRDefault="00D5320F" w:rsidP="0053054E">
      <w:r>
        <w:separator/>
      </w:r>
    </w:p>
  </w:footnote>
  <w:footnote w:type="continuationSeparator" w:id="0">
    <w:p w14:paraId="4304AD77" w14:textId="77777777" w:rsidR="00D5320F" w:rsidRDefault="00D5320F" w:rsidP="005305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66878"/>
    <w:multiLevelType w:val="hybridMultilevel"/>
    <w:tmpl w:val="0550479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528"/>
    <w:rsid w:val="00033E9D"/>
    <w:rsid w:val="00060982"/>
    <w:rsid w:val="000707CF"/>
    <w:rsid w:val="000930AE"/>
    <w:rsid w:val="000A7C42"/>
    <w:rsid w:val="000C2892"/>
    <w:rsid w:val="000C6729"/>
    <w:rsid w:val="000D7299"/>
    <w:rsid w:val="000F0DBB"/>
    <w:rsid w:val="000F7528"/>
    <w:rsid w:val="001210AC"/>
    <w:rsid w:val="00135BBE"/>
    <w:rsid w:val="0018653D"/>
    <w:rsid w:val="00190C0D"/>
    <w:rsid w:val="001E1BDB"/>
    <w:rsid w:val="001E2A8F"/>
    <w:rsid w:val="00205686"/>
    <w:rsid w:val="00213144"/>
    <w:rsid w:val="002159B6"/>
    <w:rsid w:val="00216294"/>
    <w:rsid w:val="002248DF"/>
    <w:rsid w:val="00237766"/>
    <w:rsid w:val="002E3363"/>
    <w:rsid w:val="002F6094"/>
    <w:rsid w:val="00302310"/>
    <w:rsid w:val="00305518"/>
    <w:rsid w:val="003818AB"/>
    <w:rsid w:val="00381F59"/>
    <w:rsid w:val="00391A5E"/>
    <w:rsid w:val="003B0CA6"/>
    <w:rsid w:val="003E465E"/>
    <w:rsid w:val="003E53A8"/>
    <w:rsid w:val="00402B73"/>
    <w:rsid w:val="0043234F"/>
    <w:rsid w:val="004675A1"/>
    <w:rsid w:val="00487DC9"/>
    <w:rsid w:val="00493B21"/>
    <w:rsid w:val="004A0DA0"/>
    <w:rsid w:val="004A66E5"/>
    <w:rsid w:val="00502B61"/>
    <w:rsid w:val="00505C5A"/>
    <w:rsid w:val="0053054E"/>
    <w:rsid w:val="005333B3"/>
    <w:rsid w:val="00597AA2"/>
    <w:rsid w:val="005A4F40"/>
    <w:rsid w:val="005F7B09"/>
    <w:rsid w:val="00605F9C"/>
    <w:rsid w:val="006373F3"/>
    <w:rsid w:val="00651F6A"/>
    <w:rsid w:val="0069045E"/>
    <w:rsid w:val="00705177"/>
    <w:rsid w:val="007342A3"/>
    <w:rsid w:val="007701E8"/>
    <w:rsid w:val="00783C16"/>
    <w:rsid w:val="00831139"/>
    <w:rsid w:val="00863857"/>
    <w:rsid w:val="008C7701"/>
    <w:rsid w:val="008D1DBE"/>
    <w:rsid w:val="00904CEB"/>
    <w:rsid w:val="00926625"/>
    <w:rsid w:val="009B64DC"/>
    <w:rsid w:val="00A14F52"/>
    <w:rsid w:val="00A30B71"/>
    <w:rsid w:val="00A71E6B"/>
    <w:rsid w:val="00A763AC"/>
    <w:rsid w:val="00A966FF"/>
    <w:rsid w:val="00B00288"/>
    <w:rsid w:val="00B12AEB"/>
    <w:rsid w:val="00B21377"/>
    <w:rsid w:val="00B21B69"/>
    <w:rsid w:val="00B25DFE"/>
    <w:rsid w:val="00B37A81"/>
    <w:rsid w:val="00B71C07"/>
    <w:rsid w:val="00B808A8"/>
    <w:rsid w:val="00B82B6F"/>
    <w:rsid w:val="00B972F8"/>
    <w:rsid w:val="00B97A8E"/>
    <w:rsid w:val="00BB42DE"/>
    <w:rsid w:val="00BC349E"/>
    <w:rsid w:val="00BC5CD8"/>
    <w:rsid w:val="00C336B9"/>
    <w:rsid w:val="00C33F30"/>
    <w:rsid w:val="00C62746"/>
    <w:rsid w:val="00C73E64"/>
    <w:rsid w:val="00C83F1C"/>
    <w:rsid w:val="00CA447F"/>
    <w:rsid w:val="00CB4F26"/>
    <w:rsid w:val="00CC152D"/>
    <w:rsid w:val="00CC3BCF"/>
    <w:rsid w:val="00CC7DC3"/>
    <w:rsid w:val="00CE5ABF"/>
    <w:rsid w:val="00D005D9"/>
    <w:rsid w:val="00D365F7"/>
    <w:rsid w:val="00D5320F"/>
    <w:rsid w:val="00D535C0"/>
    <w:rsid w:val="00D62E18"/>
    <w:rsid w:val="00D753D4"/>
    <w:rsid w:val="00D9374E"/>
    <w:rsid w:val="00D93BBE"/>
    <w:rsid w:val="00D93EE9"/>
    <w:rsid w:val="00DA6FCA"/>
    <w:rsid w:val="00DC65C5"/>
    <w:rsid w:val="00DE1B7D"/>
    <w:rsid w:val="00E11E15"/>
    <w:rsid w:val="00E12378"/>
    <w:rsid w:val="00E64B14"/>
    <w:rsid w:val="00E65772"/>
    <w:rsid w:val="00E838F3"/>
    <w:rsid w:val="00EA725E"/>
    <w:rsid w:val="00EB516B"/>
    <w:rsid w:val="00EF5C1C"/>
    <w:rsid w:val="00F63E7D"/>
    <w:rsid w:val="00FC108C"/>
    <w:rsid w:val="00FC550D"/>
    <w:rsid w:val="00FC7079"/>
    <w:rsid w:val="00FD2023"/>
    <w:rsid w:val="00FE1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4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52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05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054E"/>
    <w:rPr>
      <w:rFonts w:ascii="Times New Roman" w:eastAsia="宋体" w:hAnsi="Times New Roman" w:cs="Times New Roman"/>
      <w:sz w:val="18"/>
      <w:szCs w:val="18"/>
    </w:rPr>
  </w:style>
  <w:style w:type="paragraph" w:styleId="a4">
    <w:name w:val="footer"/>
    <w:basedOn w:val="a"/>
    <w:link w:val="Char0"/>
    <w:uiPriority w:val="99"/>
    <w:unhideWhenUsed/>
    <w:rsid w:val="0053054E"/>
    <w:pPr>
      <w:tabs>
        <w:tab w:val="center" w:pos="4153"/>
        <w:tab w:val="right" w:pos="8306"/>
      </w:tabs>
      <w:snapToGrid w:val="0"/>
      <w:jc w:val="left"/>
    </w:pPr>
    <w:rPr>
      <w:sz w:val="18"/>
      <w:szCs w:val="18"/>
    </w:rPr>
  </w:style>
  <w:style w:type="character" w:customStyle="1" w:styleId="Char0">
    <w:name w:val="页脚 Char"/>
    <w:basedOn w:val="a0"/>
    <w:link w:val="a4"/>
    <w:uiPriority w:val="99"/>
    <w:rsid w:val="0053054E"/>
    <w:rPr>
      <w:rFonts w:ascii="Times New Roman" w:eastAsia="宋体" w:hAnsi="Times New Roman" w:cs="Times New Roman"/>
      <w:sz w:val="18"/>
      <w:szCs w:val="18"/>
    </w:rPr>
  </w:style>
  <w:style w:type="paragraph" w:styleId="a5">
    <w:name w:val="List Paragraph"/>
    <w:basedOn w:val="a"/>
    <w:uiPriority w:val="34"/>
    <w:qFormat/>
    <w:rsid w:val="00B25DFE"/>
    <w:pPr>
      <w:ind w:firstLineChars="200" w:firstLine="420"/>
    </w:pPr>
  </w:style>
  <w:style w:type="character" w:styleId="a6">
    <w:name w:val="Hyperlink"/>
    <w:basedOn w:val="a0"/>
    <w:uiPriority w:val="99"/>
    <w:unhideWhenUsed/>
    <w:rsid w:val="00033E9D"/>
    <w:rPr>
      <w:color w:val="0563C1" w:themeColor="hyperlink"/>
      <w:u w:val="single"/>
    </w:rPr>
  </w:style>
  <w:style w:type="character" w:customStyle="1" w:styleId="1">
    <w:name w:val="未处理的提及1"/>
    <w:basedOn w:val="a0"/>
    <w:uiPriority w:val="99"/>
    <w:semiHidden/>
    <w:unhideWhenUsed/>
    <w:rsid w:val="00493B21"/>
    <w:rPr>
      <w:color w:val="605E5C"/>
      <w:shd w:val="clear" w:color="auto" w:fill="E1DFDD"/>
    </w:rPr>
  </w:style>
  <w:style w:type="character" w:customStyle="1" w:styleId="UnresolvedMention">
    <w:name w:val="Unresolved Mention"/>
    <w:basedOn w:val="a0"/>
    <w:uiPriority w:val="99"/>
    <w:semiHidden/>
    <w:unhideWhenUsed/>
    <w:rsid w:val="00A966FF"/>
    <w:rPr>
      <w:color w:val="605E5C"/>
      <w:shd w:val="clear" w:color="auto" w:fill="E1DFDD"/>
    </w:rPr>
  </w:style>
  <w:style w:type="paragraph" w:styleId="a7">
    <w:name w:val="Balloon Text"/>
    <w:basedOn w:val="a"/>
    <w:link w:val="Char1"/>
    <w:uiPriority w:val="99"/>
    <w:semiHidden/>
    <w:unhideWhenUsed/>
    <w:rsid w:val="00D365F7"/>
    <w:rPr>
      <w:sz w:val="18"/>
      <w:szCs w:val="18"/>
    </w:rPr>
  </w:style>
  <w:style w:type="character" w:customStyle="1" w:styleId="Char1">
    <w:name w:val="批注框文本 Char"/>
    <w:basedOn w:val="a0"/>
    <w:link w:val="a7"/>
    <w:uiPriority w:val="99"/>
    <w:semiHidden/>
    <w:rsid w:val="00D365F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52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05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054E"/>
    <w:rPr>
      <w:rFonts w:ascii="Times New Roman" w:eastAsia="宋体" w:hAnsi="Times New Roman" w:cs="Times New Roman"/>
      <w:sz w:val="18"/>
      <w:szCs w:val="18"/>
    </w:rPr>
  </w:style>
  <w:style w:type="paragraph" w:styleId="a4">
    <w:name w:val="footer"/>
    <w:basedOn w:val="a"/>
    <w:link w:val="Char0"/>
    <w:uiPriority w:val="99"/>
    <w:unhideWhenUsed/>
    <w:rsid w:val="0053054E"/>
    <w:pPr>
      <w:tabs>
        <w:tab w:val="center" w:pos="4153"/>
        <w:tab w:val="right" w:pos="8306"/>
      </w:tabs>
      <w:snapToGrid w:val="0"/>
      <w:jc w:val="left"/>
    </w:pPr>
    <w:rPr>
      <w:sz w:val="18"/>
      <w:szCs w:val="18"/>
    </w:rPr>
  </w:style>
  <w:style w:type="character" w:customStyle="1" w:styleId="Char0">
    <w:name w:val="页脚 Char"/>
    <w:basedOn w:val="a0"/>
    <w:link w:val="a4"/>
    <w:uiPriority w:val="99"/>
    <w:rsid w:val="0053054E"/>
    <w:rPr>
      <w:rFonts w:ascii="Times New Roman" w:eastAsia="宋体" w:hAnsi="Times New Roman" w:cs="Times New Roman"/>
      <w:sz w:val="18"/>
      <w:szCs w:val="18"/>
    </w:rPr>
  </w:style>
  <w:style w:type="paragraph" w:styleId="a5">
    <w:name w:val="List Paragraph"/>
    <w:basedOn w:val="a"/>
    <w:uiPriority w:val="34"/>
    <w:qFormat/>
    <w:rsid w:val="00B25DFE"/>
    <w:pPr>
      <w:ind w:firstLineChars="200" w:firstLine="420"/>
    </w:pPr>
  </w:style>
  <w:style w:type="character" w:styleId="a6">
    <w:name w:val="Hyperlink"/>
    <w:basedOn w:val="a0"/>
    <w:uiPriority w:val="99"/>
    <w:unhideWhenUsed/>
    <w:rsid w:val="00033E9D"/>
    <w:rPr>
      <w:color w:val="0563C1" w:themeColor="hyperlink"/>
      <w:u w:val="single"/>
    </w:rPr>
  </w:style>
  <w:style w:type="character" w:customStyle="1" w:styleId="1">
    <w:name w:val="未处理的提及1"/>
    <w:basedOn w:val="a0"/>
    <w:uiPriority w:val="99"/>
    <w:semiHidden/>
    <w:unhideWhenUsed/>
    <w:rsid w:val="00493B21"/>
    <w:rPr>
      <w:color w:val="605E5C"/>
      <w:shd w:val="clear" w:color="auto" w:fill="E1DFDD"/>
    </w:rPr>
  </w:style>
  <w:style w:type="character" w:customStyle="1" w:styleId="UnresolvedMention">
    <w:name w:val="Unresolved Mention"/>
    <w:basedOn w:val="a0"/>
    <w:uiPriority w:val="99"/>
    <w:semiHidden/>
    <w:unhideWhenUsed/>
    <w:rsid w:val="00A966FF"/>
    <w:rPr>
      <w:color w:val="605E5C"/>
      <w:shd w:val="clear" w:color="auto" w:fill="E1DFDD"/>
    </w:rPr>
  </w:style>
  <w:style w:type="paragraph" w:styleId="a7">
    <w:name w:val="Balloon Text"/>
    <w:basedOn w:val="a"/>
    <w:link w:val="Char1"/>
    <w:uiPriority w:val="99"/>
    <w:semiHidden/>
    <w:unhideWhenUsed/>
    <w:rsid w:val="00D365F7"/>
    <w:rPr>
      <w:sz w:val="18"/>
      <w:szCs w:val="18"/>
    </w:rPr>
  </w:style>
  <w:style w:type="character" w:customStyle="1" w:styleId="Char1">
    <w:name w:val="批注框文本 Char"/>
    <w:basedOn w:val="a0"/>
    <w:link w:val="a7"/>
    <w:uiPriority w:val="99"/>
    <w:semiHidden/>
    <w:rsid w:val="00D365F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021qpsd.yanxiu.com" TargetMode="External"/><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 ziye</dc:creator>
  <cp:lastModifiedBy>Administrator</cp:lastModifiedBy>
  <cp:revision>2</cp:revision>
  <dcterms:created xsi:type="dcterms:W3CDTF">2021-10-26T06:13:00Z</dcterms:created>
  <dcterms:modified xsi:type="dcterms:W3CDTF">2021-10-26T06:13:00Z</dcterms:modified>
</cp:coreProperties>
</file>