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E7" w:rsidRDefault="003D04E7" w:rsidP="003D04E7">
      <w:pPr>
        <w:widowControl/>
        <w:shd w:val="clear" w:color="auto" w:fill="FFFFFF"/>
        <w:spacing w:line="440" w:lineRule="atLeas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附件1</w:t>
      </w:r>
    </w:p>
    <w:p w:rsidR="003D04E7" w:rsidRDefault="003D04E7" w:rsidP="003D04E7">
      <w:pPr>
        <w:widowControl/>
        <w:shd w:val="clear" w:color="auto" w:fill="FFFFFF"/>
        <w:jc w:val="center"/>
        <w:rPr>
          <w:rFonts w:ascii="仿宋" w:eastAsia="仿宋" w:hAnsi="仿宋" w:cs="华文中宋" w:hint="eastAsia"/>
          <w:b/>
          <w:bCs/>
          <w:sz w:val="36"/>
          <w:szCs w:val="36"/>
        </w:rPr>
      </w:pPr>
      <w:bookmarkStart w:id="0" w:name="OLE_LINK2"/>
      <w:bookmarkStart w:id="1" w:name="OLE_LINK1"/>
      <w:r>
        <w:rPr>
          <w:rFonts w:ascii="仿宋" w:eastAsia="仿宋" w:hAnsi="仿宋" w:cs="华文中宋" w:hint="eastAsia"/>
          <w:b/>
          <w:bCs/>
          <w:sz w:val="36"/>
          <w:szCs w:val="36"/>
        </w:rPr>
        <w:t>2026年上海市高中阶段学校市级优秀体育学生</w:t>
      </w:r>
    </w:p>
    <w:p w:rsidR="003D04E7" w:rsidRDefault="003D04E7" w:rsidP="003D04E7">
      <w:pPr>
        <w:widowControl/>
        <w:shd w:val="clear" w:color="auto" w:fill="FFFFFF"/>
        <w:jc w:val="center"/>
        <w:rPr>
          <w:rFonts w:ascii="仿宋" w:eastAsia="仿宋" w:hAnsi="仿宋" w:cs="华文中宋" w:hint="eastAsia"/>
          <w:b/>
          <w:bCs/>
          <w:sz w:val="36"/>
          <w:szCs w:val="36"/>
        </w:rPr>
      </w:pPr>
      <w:r>
        <w:rPr>
          <w:rFonts w:ascii="仿宋" w:eastAsia="仿宋" w:hAnsi="仿宋" w:cs="华文中宋" w:hint="eastAsia"/>
          <w:b/>
          <w:bCs/>
          <w:sz w:val="36"/>
          <w:szCs w:val="36"/>
        </w:rPr>
        <w:t>市级体育赛事认定目录（乒乓球）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43"/>
        <w:gridCol w:w="974"/>
        <w:gridCol w:w="6379"/>
      </w:tblGrid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乒乓球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市级比赛名称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4E7" w:rsidRDefault="003D04E7">
            <w:pPr>
              <w:widowControl/>
              <w:spacing w:line="400" w:lineRule="exact"/>
              <w:jc w:val="left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年上海市青少年体育精英系列赛李宁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·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乒乓球比赛总决赛暨上海市青少年乒乓球锦标赛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年上海市青少年体育精英系列赛李宁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·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乒乓球比赛总决赛暨上海市青少年乒乓球锦标赛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spacing w:line="400" w:lineRule="exact"/>
              <w:jc w:val="left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年上海市青少年体育精英系列赛乒乓球比赛第二站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4E7" w:rsidRDefault="003D04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年上海市青少年体育精英系列赛乒乓球比赛第二站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04E7" w:rsidRDefault="003D04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2023-2024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学年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曹燕华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·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杨行杯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上海市中小学生乒乓球冠军赛暨上海市中小学生乒乓球锦标赛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2024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上海市学生运动会（中小学组）乒乓球比赛</w:t>
            </w:r>
          </w:p>
        </w:tc>
      </w:tr>
      <w:tr w:rsidR="003D04E7" w:rsidTr="003D04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E7" w:rsidRDefault="003D04E7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7" w:rsidRDefault="003D04E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  <w:r>
              <w:rPr>
                <w:rFonts w:ascii="Calibri" w:eastAsia="宋体" w:hAnsi="Calibri" w:cs="Calibri"/>
                <w:color w:val="000000"/>
                <w:sz w:val="22"/>
              </w:rPr>
              <w:t>2025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年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“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曹燕华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·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杨行杯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”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上海市中小学生乒乓球冠军赛暨</w:t>
            </w:r>
            <w:r>
              <w:rPr>
                <w:rFonts w:ascii="Calibri" w:eastAsia="宋体" w:hAnsi="Calibri" w:cs="Calibri"/>
                <w:color w:val="000000"/>
                <w:sz w:val="22"/>
              </w:rPr>
              <w:t>2025-2026</w:t>
            </w:r>
            <w:r>
              <w:rPr>
                <w:rFonts w:ascii="Calibri" w:eastAsia="宋体" w:hAnsi="Calibri" w:cs="Calibri" w:hint="eastAsia"/>
                <w:color w:val="000000"/>
                <w:sz w:val="22"/>
              </w:rPr>
              <w:t>学年上海市中小学生乒乓球锦标赛</w:t>
            </w:r>
          </w:p>
        </w:tc>
      </w:tr>
    </w:tbl>
    <w:p w:rsidR="003D04E7" w:rsidRDefault="003D04E7" w:rsidP="003D04E7">
      <w:pPr>
        <w:widowControl/>
        <w:shd w:val="clear" w:color="auto" w:fill="FFFFFF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注：1.以上认定目录中所列的市级体育比赛主办单位须为市教育、体育行政部门。</w:t>
      </w:r>
    </w:p>
    <w:p w:rsidR="003D04E7" w:rsidRDefault="003D04E7" w:rsidP="003D04E7">
      <w:pPr>
        <w:widowControl/>
        <w:shd w:val="clear" w:color="auto" w:fill="FFFFFF"/>
        <w:ind w:leftChars="200" w:left="1140" w:hangingChars="300" w:hanging="72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2.国家级及以上赛事包括全国运动会、全国学生（青年）运动会及教育部或体育总局主办的其他相关项目单项锦标赛等。</w:t>
      </w:r>
    </w:p>
    <w:p w:rsidR="003D04E7" w:rsidRDefault="003D04E7" w:rsidP="003D04E7">
      <w:pPr>
        <w:spacing w:before="118" w:line="218" w:lineRule="auto"/>
        <w:jc w:val="center"/>
        <w:rPr>
          <w:rFonts w:ascii="宋体" w:eastAsia="宋体" w:hAnsi="宋体" w:cs="宋体" w:hint="eastAsia"/>
          <w:b/>
          <w:bCs/>
          <w:spacing w:val="-3"/>
          <w:sz w:val="36"/>
          <w:szCs w:val="36"/>
        </w:rPr>
      </w:pPr>
    </w:p>
    <w:p w:rsidR="00E8425D" w:rsidRPr="003D04E7" w:rsidRDefault="00E8425D">
      <w:bookmarkStart w:id="2" w:name="_GoBack"/>
      <w:bookmarkEnd w:id="2"/>
    </w:p>
    <w:sectPr w:rsidR="00E8425D" w:rsidRPr="003D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16" w:rsidRDefault="009F5E16" w:rsidP="003D04E7">
      <w:r>
        <w:separator/>
      </w:r>
    </w:p>
  </w:endnote>
  <w:endnote w:type="continuationSeparator" w:id="0">
    <w:p w:rsidR="009F5E16" w:rsidRDefault="009F5E16" w:rsidP="003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16" w:rsidRDefault="009F5E16" w:rsidP="003D04E7">
      <w:r>
        <w:separator/>
      </w:r>
    </w:p>
  </w:footnote>
  <w:footnote w:type="continuationSeparator" w:id="0">
    <w:p w:rsidR="009F5E16" w:rsidRDefault="009F5E16" w:rsidP="003D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A"/>
    <w:rsid w:val="003D04E7"/>
    <w:rsid w:val="00945694"/>
    <w:rsid w:val="009F5E16"/>
    <w:rsid w:val="00C5549D"/>
    <w:rsid w:val="00C6491A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26B33F-64DE-42A5-9475-FD427878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3D0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4E7"/>
    <w:rPr>
      <w:sz w:val="18"/>
      <w:szCs w:val="18"/>
    </w:rPr>
  </w:style>
  <w:style w:type="table" w:styleId="a5">
    <w:name w:val="Table Grid"/>
    <w:basedOn w:val="a1"/>
    <w:uiPriority w:val="39"/>
    <w:qFormat/>
    <w:rsid w:val="003D04E7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2026-03-27T06:35:00Z</dcterms:created>
  <dcterms:modified xsi:type="dcterms:W3CDTF">2026-03-27T06:35:00Z</dcterms:modified>
</cp:coreProperties>
</file>